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39" w:rsidRDefault="00843339" w:rsidP="00843339">
      <w:pPr>
        <w:rPr>
          <w:rFonts w:asciiTheme="minorHAnsi" w:hAnsiTheme="minorHAnsi" w:cs="Arial"/>
          <w:b/>
          <w:szCs w:val="24"/>
          <w:u w:val="single"/>
        </w:rPr>
      </w:pPr>
      <w:bookmarkStart w:id="0" w:name="_GoBack"/>
      <w:bookmarkEnd w:id="0"/>
      <w:r>
        <w:rPr>
          <w:rFonts w:asciiTheme="minorHAnsi" w:hAnsiTheme="minorHAnsi" w:cs="Arial"/>
          <w:b/>
          <w:szCs w:val="24"/>
          <w:u w:val="single"/>
        </w:rPr>
        <w:t>LPC Meeting – Wednesday 10</w:t>
      </w:r>
      <w:r w:rsidRPr="00843339">
        <w:rPr>
          <w:rFonts w:asciiTheme="minorHAnsi" w:hAnsiTheme="minorHAnsi" w:cs="Arial"/>
          <w:b/>
          <w:szCs w:val="24"/>
          <w:u w:val="single"/>
          <w:vertAlign w:val="superscript"/>
        </w:rPr>
        <w:t>th</w:t>
      </w:r>
      <w:r>
        <w:rPr>
          <w:rFonts w:asciiTheme="minorHAnsi" w:hAnsiTheme="minorHAnsi" w:cs="Arial"/>
          <w:b/>
          <w:szCs w:val="24"/>
          <w:u w:val="single"/>
        </w:rPr>
        <w:t xml:space="preserve"> February 2016</w:t>
      </w:r>
    </w:p>
    <w:p w:rsidR="00843339" w:rsidRDefault="00843339" w:rsidP="00843339">
      <w:pPr>
        <w:rPr>
          <w:rFonts w:asciiTheme="minorHAnsi" w:hAnsiTheme="minorHAnsi" w:cs="Arial"/>
          <w:sz w:val="22"/>
        </w:rPr>
      </w:pPr>
      <w:r>
        <w:rPr>
          <w:rFonts w:asciiTheme="minorHAnsi" w:hAnsiTheme="minorHAnsi" w:cs="Arial"/>
          <w:sz w:val="22"/>
        </w:rPr>
        <w:t>14a High Street, Staple Hill, Bristol, BS16 5HP</w:t>
      </w:r>
    </w:p>
    <w:p w:rsidR="00843339" w:rsidRDefault="00843339" w:rsidP="00843339">
      <w:pPr>
        <w:rPr>
          <w:rFonts w:asciiTheme="minorHAnsi" w:hAnsiTheme="minorHAnsi" w:cs="Arial"/>
          <w:sz w:val="22"/>
        </w:rPr>
      </w:pPr>
      <w:r>
        <w:rPr>
          <w:rFonts w:asciiTheme="minorHAnsi" w:hAnsiTheme="minorHAnsi" w:cs="Arial"/>
          <w:sz w:val="22"/>
        </w:rPr>
        <w:t>9am – 5pm</w:t>
      </w:r>
    </w:p>
    <w:p w:rsidR="00843339" w:rsidRDefault="00843339" w:rsidP="00843339">
      <w:pPr>
        <w:rPr>
          <w:rFonts w:asciiTheme="minorHAnsi" w:hAnsiTheme="minorHAnsi" w:cs="Arial"/>
          <w:sz w:val="22"/>
        </w:rPr>
      </w:pPr>
      <w:r>
        <w:rPr>
          <w:rFonts w:asciiTheme="minorHAnsi" w:hAnsiTheme="minorHAnsi" w:cs="Arial"/>
          <w:sz w:val="22"/>
          <w:u w:val="single"/>
        </w:rPr>
        <w:t>Present:</w:t>
      </w:r>
      <w:r>
        <w:rPr>
          <w:rFonts w:asciiTheme="minorHAnsi" w:hAnsiTheme="minorHAnsi" w:cs="Arial"/>
          <w:sz w:val="22"/>
        </w:rPr>
        <w:t xml:space="preserve"> Lisa Fisher, Richard Brown, </w:t>
      </w:r>
      <w:proofErr w:type="spellStart"/>
      <w:r>
        <w:rPr>
          <w:rFonts w:asciiTheme="minorHAnsi" w:hAnsiTheme="minorHAnsi" w:cs="Arial"/>
          <w:sz w:val="22"/>
        </w:rPr>
        <w:t>Tanzil</w:t>
      </w:r>
      <w:proofErr w:type="spellEnd"/>
      <w:r w:rsidR="00E32CCA">
        <w:rPr>
          <w:rFonts w:asciiTheme="minorHAnsi" w:hAnsiTheme="minorHAnsi" w:cs="Arial"/>
          <w:sz w:val="22"/>
        </w:rPr>
        <w:t xml:space="preserve"> Ahmed, Jenni Scott, </w:t>
      </w:r>
      <w:r>
        <w:rPr>
          <w:rFonts w:asciiTheme="minorHAnsi" w:hAnsiTheme="minorHAnsi" w:cs="Arial"/>
          <w:sz w:val="22"/>
        </w:rPr>
        <w:t>Chris Howland-Harris, Sadik Al-Hassan, Roger Herbert, Alan Smith, Stuart Moul.</w:t>
      </w:r>
    </w:p>
    <w:p w:rsidR="00843339" w:rsidRDefault="00843339" w:rsidP="00843339">
      <w:pPr>
        <w:rPr>
          <w:rFonts w:asciiTheme="minorHAnsi" w:hAnsiTheme="minorHAnsi" w:cs="Arial"/>
          <w:sz w:val="22"/>
        </w:rPr>
      </w:pPr>
      <w:proofErr w:type="gramStart"/>
      <w:r>
        <w:rPr>
          <w:rFonts w:asciiTheme="minorHAnsi" w:hAnsiTheme="minorHAnsi" w:cs="Arial"/>
          <w:sz w:val="22"/>
          <w:u w:val="single"/>
        </w:rPr>
        <w:t xml:space="preserve">Apologies </w:t>
      </w:r>
      <w:r>
        <w:rPr>
          <w:rFonts w:asciiTheme="minorHAnsi" w:hAnsiTheme="minorHAnsi" w:cs="Arial"/>
          <w:sz w:val="22"/>
        </w:rPr>
        <w:t>– Natalie Sherlock</w:t>
      </w:r>
      <w:r w:rsidR="00E32CCA">
        <w:rPr>
          <w:rFonts w:asciiTheme="minorHAnsi" w:hAnsiTheme="minorHAnsi" w:cs="Arial"/>
          <w:sz w:val="22"/>
        </w:rPr>
        <w:t>, David Tomlinson.</w:t>
      </w:r>
      <w:proofErr w:type="gramEnd"/>
    </w:p>
    <w:p w:rsidR="00843339" w:rsidRDefault="00843339" w:rsidP="00843339">
      <w:pPr>
        <w:rPr>
          <w:rFonts w:asciiTheme="minorHAnsi" w:hAnsiTheme="minorHAnsi"/>
          <w:sz w:val="22"/>
        </w:rPr>
      </w:pPr>
      <w:r>
        <w:rPr>
          <w:rFonts w:asciiTheme="minorHAnsi" w:hAnsiTheme="minorHAnsi"/>
          <w:sz w:val="22"/>
          <w:u w:val="single"/>
        </w:rPr>
        <w:t>Declarations of Interest</w:t>
      </w:r>
      <w:r>
        <w:rPr>
          <w:rFonts w:asciiTheme="minorHAnsi" w:hAnsiTheme="minorHAnsi"/>
          <w:sz w:val="22"/>
        </w:rPr>
        <w:t xml:space="preserve"> – None</w:t>
      </w:r>
    </w:p>
    <w:p w:rsidR="00843339" w:rsidRDefault="00843339" w:rsidP="00843339">
      <w:pPr>
        <w:rPr>
          <w:rFonts w:asciiTheme="minorHAnsi" w:hAnsiTheme="minorHAnsi"/>
          <w:sz w:val="22"/>
        </w:rPr>
      </w:pPr>
      <w:r>
        <w:rPr>
          <w:rFonts w:asciiTheme="minorHAnsi" w:hAnsiTheme="minorHAnsi"/>
          <w:sz w:val="22"/>
          <w:u w:val="single"/>
        </w:rPr>
        <w:t xml:space="preserve">CCA nomination for report – </w:t>
      </w:r>
      <w:proofErr w:type="spellStart"/>
      <w:r w:rsidR="006E558D">
        <w:rPr>
          <w:rFonts w:asciiTheme="minorHAnsi" w:hAnsiTheme="minorHAnsi"/>
          <w:sz w:val="22"/>
        </w:rPr>
        <w:t>Tanzil</w:t>
      </w:r>
      <w:proofErr w:type="spellEnd"/>
      <w:r w:rsidR="006E558D">
        <w:rPr>
          <w:rFonts w:asciiTheme="minorHAnsi" w:hAnsiTheme="minorHAnsi"/>
          <w:sz w:val="22"/>
        </w:rPr>
        <w:t>.</w:t>
      </w:r>
    </w:p>
    <w:p w:rsidR="00843339" w:rsidRDefault="00843339" w:rsidP="00843339">
      <w:pPr>
        <w:rPr>
          <w:rFonts w:asciiTheme="minorHAnsi" w:hAnsiTheme="minorHAnsi"/>
          <w:sz w:val="22"/>
        </w:rPr>
      </w:pPr>
      <w:r>
        <w:rPr>
          <w:rFonts w:asciiTheme="minorHAnsi" w:hAnsiTheme="minorHAnsi"/>
          <w:sz w:val="22"/>
          <w:u w:val="single"/>
        </w:rPr>
        <w:t xml:space="preserve">Amendments to Training Log – </w:t>
      </w:r>
      <w:r>
        <w:rPr>
          <w:rFonts w:asciiTheme="minorHAnsi" w:hAnsiTheme="minorHAnsi"/>
          <w:sz w:val="22"/>
        </w:rPr>
        <w:t xml:space="preserve">None. </w:t>
      </w:r>
    </w:p>
    <w:p w:rsidR="006E558D" w:rsidRDefault="006E558D" w:rsidP="00843339">
      <w:pPr>
        <w:rPr>
          <w:rFonts w:asciiTheme="minorHAnsi" w:hAnsiTheme="minorHAnsi"/>
          <w:sz w:val="22"/>
        </w:rPr>
      </w:pPr>
      <w:r>
        <w:rPr>
          <w:rFonts w:asciiTheme="minorHAnsi" w:hAnsiTheme="minorHAnsi"/>
          <w:sz w:val="22"/>
        </w:rPr>
        <w:t>One change of ownership application</w:t>
      </w:r>
      <w:r w:rsidR="00BF1773">
        <w:rPr>
          <w:rFonts w:asciiTheme="minorHAnsi" w:hAnsiTheme="minorHAnsi"/>
          <w:sz w:val="22"/>
        </w:rPr>
        <w:t xml:space="preserve"> – Day Lewis PLC for Willow Tree Pharmacy, 1 Trevelyan Walk, </w:t>
      </w:r>
      <w:proofErr w:type="spellStart"/>
      <w:r w:rsidR="00BF1773">
        <w:rPr>
          <w:rFonts w:asciiTheme="minorHAnsi" w:hAnsiTheme="minorHAnsi"/>
          <w:sz w:val="22"/>
        </w:rPr>
        <w:t>Henbury</w:t>
      </w:r>
      <w:proofErr w:type="spellEnd"/>
      <w:r w:rsidR="00BF1773">
        <w:rPr>
          <w:rFonts w:asciiTheme="minorHAnsi" w:hAnsiTheme="minorHAnsi"/>
          <w:sz w:val="22"/>
        </w:rPr>
        <w:t>, Bristol BS10 7NY.</w:t>
      </w:r>
    </w:p>
    <w:p w:rsidR="00843339" w:rsidRDefault="00843339" w:rsidP="00843339">
      <w:pPr>
        <w:rPr>
          <w:rFonts w:asciiTheme="minorHAnsi" w:hAnsiTheme="minorHAnsi"/>
          <w:sz w:val="22"/>
          <w:u w:val="single"/>
        </w:rPr>
      </w:pPr>
      <w:r>
        <w:rPr>
          <w:rFonts w:asciiTheme="minorHAnsi" w:hAnsiTheme="minorHAnsi"/>
          <w:sz w:val="22"/>
          <w:u w:val="single"/>
        </w:rPr>
        <w:t>Minutes &amp; Action Points from previous meeting</w:t>
      </w:r>
    </w:p>
    <w:p w:rsidR="006E558D" w:rsidRDefault="00813085" w:rsidP="00843339">
      <w:pPr>
        <w:rPr>
          <w:rFonts w:asciiTheme="minorHAnsi" w:hAnsiTheme="minorHAnsi"/>
          <w:sz w:val="20"/>
          <w:szCs w:val="20"/>
        </w:rPr>
      </w:pPr>
      <w:r>
        <w:rPr>
          <w:rFonts w:asciiTheme="minorHAnsi" w:hAnsiTheme="minorHAnsi"/>
          <w:sz w:val="20"/>
          <w:szCs w:val="20"/>
        </w:rPr>
        <w:t>Minutes agreed, Debbie to post on the website.</w:t>
      </w:r>
    </w:p>
    <w:p w:rsidR="005B4B2E" w:rsidRPr="006E558D" w:rsidRDefault="005B4B2E" w:rsidP="00843339">
      <w:pPr>
        <w:rPr>
          <w:rFonts w:asciiTheme="minorHAnsi" w:hAnsiTheme="minorHAnsi"/>
          <w:sz w:val="20"/>
          <w:szCs w:val="20"/>
        </w:rPr>
      </w:pPr>
      <w:proofErr w:type="gramStart"/>
      <w:r>
        <w:rPr>
          <w:rFonts w:asciiTheme="minorHAnsi" w:hAnsiTheme="minorHAnsi"/>
          <w:sz w:val="20"/>
          <w:szCs w:val="20"/>
        </w:rPr>
        <w:t>Discussion around NMS/MUR’s.</w:t>
      </w:r>
      <w:proofErr w:type="gramEnd"/>
    </w:p>
    <w:p w:rsidR="00843339" w:rsidRDefault="00843339" w:rsidP="00843339">
      <w:pPr>
        <w:rPr>
          <w:rFonts w:asciiTheme="minorHAnsi" w:hAnsiTheme="minorHAnsi"/>
          <w:sz w:val="22"/>
          <w:u w:val="single"/>
        </w:rPr>
      </w:pPr>
      <w:r w:rsidRPr="00843339">
        <w:rPr>
          <w:rFonts w:asciiTheme="minorHAnsi" w:hAnsiTheme="minorHAnsi"/>
          <w:sz w:val="22"/>
          <w:u w:val="single"/>
        </w:rPr>
        <w:t>Treasurer’s report</w:t>
      </w:r>
    </w:p>
    <w:p w:rsidR="00BC7730" w:rsidRDefault="00BC7730" w:rsidP="00843339">
      <w:pPr>
        <w:rPr>
          <w:rFonts w:asciiTheme="minorHAnsi" w:hAnsiTheme="minorHAnsi"/>
          <w:sz w:val="20"/>
          <w:szCs w:val="20"/>
        </w:rPr>
      </w:pPr>
      <w:r>
        <w:rPr>
          <w:rFonts w:asciiTheme="minorHAnsi" w:hAnsiTheme="minorHAnsi"/>
          <w:sz w:val="20"/>
          <w:szCs w:val="20"/>
        </w:rPr>
        <w:t>Review of accounts up to the end of January.</w:t>
      </w:r>
    </w:p>
    <w:p w:rsidR="00843339" w:rsidRDefault="00E32CCA" w:rsidP="00843339">
      <w:pPr>
        <w:rPr>
          <w:rFonts w:asciiTheme="minorHAnsi" w:hAnsiTheme="minorHAnsi"/>
          <w:sz w:val="20"/>
          <w:szCs w:val="20"/>
        </w:rPr>
      </w:pPr>
      <w:r>
        <w:rPr>
          <w:rFonts w:asciiTheme="minorHAnsi" w:hAnsiTheme="minorHAnsi"/>
          <w:sz w:val="20"/>
          <w:szCs w:val="20"/>
        </w:rPr>
        <w:t>B</w:t>
      </w:r>
      <w:r w:rsidR="00BC7730">
        <w:rPr>
          <w:rFonts w:asciiTheme="minorHAnsi" w:hAnsiTheme="minorHAnsi"/>
          <w:sz w:val="20"/>
          <w:szCs w:val="20"/>
        </w:rPr>
        <w:t>udget planning for 2016-2017</w:t>
      </w:r>
      <w:r>
        <w:rPr>
          <w:rFonts w:asciiTheme="minorHAnsi" w:hAnsiTheme="minorHAnsi"/>
          <w:sz w:val="20"/>
          <w:szCs w:val="20"/>
        </w:rPr>
        <w:t xml:space="preserve"> </w:t>
      </w:r>
      <w:r w:rsidR="00BC7730">
        <w:rPr>
          <w:rFonts w:asciiTheme="minorHAnsi" w:hAnsiTheme="minorHAnsi"/>
          <w:sz w:val="20"/>
          <w:szCs w:val="20"/>
        </w:rPr>
        <w:t xml:space="preserve">will be put on the agenda for next month to set the budget for the next financial year. </w:t>
      </w:r>
      <w:r w:rsidR="00BE032F">
        <w:rPr>
          <w:rFonts w:asciiTheme="minorHAnsi" w:hAnsiTheme="minorHAnsi"/>
          <w:sz w:val="20"/>
          <w:szCs w:val="20"/>
        </w:rPr>
        <w:t xml:space="preserve">Various options were discussed to ensure the best utilisation of the funds available to benefit all contractors. </w:t>
      </w:r>
    </w:p>
    <w:p w:rsidR="00843339" w:rsidRDefault="00843339" w:rsidP="00843339">
      <w:pPr>
        <w:rPr>
          <w:rFonts w:asciiTheme="minorHAnsi" w:hAnsiTheme="minorHAnsi"/>
          <w:sz w:val="22"/>
          <w:u w:val="single"/>
        </w:rPr>
      </w:pPr>
      <w:r w:rsidRPr="00843339">
        <w:rPr>
          <w:rFonts w:asciiTheme="minorHAnsi" w:hAnsiTheme="minorHAnsi"/>
          <w:sz w:val="22"/>
          <w:u w:val="single"/>
        </w:rPr>
        <w:t xml:space="preserve">Local Provider Company </w:t>
      </w:r>
      <w:r w:rsidR="009F548E">
        <w:rPr>
          <w:rFonts w:asciiTheme="minorHAnsi" w:hAnsiTheme="minorHAnsi"/>
          <w:sz w:val="22"/>
          <w:u w:val="single"/>
        </w:rPr>
        <w:t xml:space="preserve">(LPrC) </w:t>
      </w:r>
      <w:r w:rsidR="0028701C">
        <w:rPr>
          <w:rFonts w:asciiTheme="minorHAnsi" w:hAnsiTheme="minorHAnsi"/>
          <w:sz w:val="22"/>
          <w:u w:val="single"/>
        </w:rPr>
        <w:t>– Update and D</w:t>
      </w:r>
      <w:r w:rsidRPr="00843339">
        <w:rPr>
          <w:rFonts w:asciiTheme="minorHAnsi" w:hAnsiTheme="minorHAnsi"/>
          <w:sz w:val="22"/>
          <w:u w:val="single"/>
        </w:rPr>
        <w:t>iscussion</w:t>
      </w:r>
      <w:r w:rsidR="0028701C">
        <w:rPr>
          <w:rFonts w:asciiTheme="minorHAnsi" w:hAnsiTheme="minorHAnsi"/>
          <w:sz w:val="22"/>
          <w:u w:val="single"/>
        </w:rPr>
        <w:t>.</w:t>
      </w:r>
    </w:p>
    <w:p w:rsidR="00843339" w:rsidRDefault="009F548E" w:rsidP="00843339">
      <w:pPr>
        <w:rPr>
          <w:rFonts w:asciiTheme="minorHAnsi" w:hAnsiTheme="minorHAnsi"/>
          <w:sz w:val="20"/>
          <w:szCs w:val="20"/>
        </w:rPr>
      </w:pPr>
      <w:r>
        <w:rPr>
          <w:rFonts w:asciiTheme="minorHAnsi" w:hAnsiTheme="minorHAnsi"/>
          <w:sz w:val="20"/>
          <w:szCs w:val="20"/>
        </w:rPr>
        <w:t>The sub-committee m</w:t>
      </w:r>
      <w:r w:rsidR="00892FCE">
        <w:rPr>
          <w:rFonts w:asciiTheme="minorHAnsi" w:hAnsiTheme="minorHAnsi"/>
          <w:sz w:val="20"/>
          <w:szCs w:val="20"/>
        </w:rPr>
        <w:t xml:space="preserve">et last week to discuss this, </w:t>
      </w:r>
      <w:r>
        <w:rPr>
          <w:rFonts w:asciiTheme="minorHAnsi" w:hAnsiTheme="minorHAnsi"/>
          <w:sz w:val="20"/>
          <w:szCs w:val="20"/>
        </w:rPr>
        <w:t xml:space="preserve">agreed that Avon does </w:t>
      </w:r>
      <w:r w:rsidR="00A03691">
        <w:rPr>
          <w:rFonts w:asciiTheme="minorHAnsi" w:hAnsiTheme="minorHAnsi"/>
          <w:sz w:val="20"/>
          <w:szCs w:val="20"/>
        </w:rPr>
        <w:t>not want</w:t>
      </w:r>
      <w:r w:rsidR="00892FCE">
        <w:rPr>
          <w:rFonts w:asciiTheme="minorHAnsi" w:hAnsiTheme="minorHAnsi"/>
          <w:sz w:val="20"/>
          <w:szCs w:val="20"/>
        </w:rPr>
        <w:t xml:space="preserve"> to lose the opportunity to bid </w:t>
      </w:r>
      <w:r w:rsidR="0028701C">
        <w:rPr>
          <w:rFonts w:asciiTheme="minorHAnsi" w:hAnsiTheme="minorHAnsi"/>
          <w:sz w:val="20"/>
          <w:szCs w:val="20"/>
        </w:rPr>
        <w:t>for services</w:t>
      </w:r>
      <w:r w:rsidR="00892FCE">
        <w:rPr>
          <w:rFonts w:asciiTheme="minorHAnsi" w:hAnsiTheme="minorHAnsi"/>
          <w:sz w:val="20"/>
          <w:szCs w:val="20"/>
        </w:rPr>
        <w:t xml:space="preserve">. </w:t>
      </w:r>
      <w:r w:rsidR="0028701C">
        <w:rPr>
          <w:rFonts w:asciiTheme="minorHAnsi" w:hAnsiTheme="minorHAnsi"/>
          <w:sz w:val="20"/>
          <w:szCs w:val="20"/>
        </w:rPr>
        <w:t xml:space="preserve">The </w:t>
      </w:r>
      <w:r w:rsidR="00892FCE">
        <w:rPr>
          <w:rFonts w:asciiTheme="minorHAnsi" w:hAnsiTheme="minorHAnsi"/>
          <w:sz w:val="20"/>
          <w:szCs w:val="20"/>
        </w:rPr>
        <w:t xml:space="preserve">PSNC </w:t>
      </w:r>
      <w:r w:rsidR="0028701C">
        <w:rPr>
          <w:rFonts w:asciiTheme="minorHAnsi" w:hAnsiTheme="minorHAnsi"/>
          <w:sz w:val="20"/>
          <w:szCs w:val="20"/>
        </w:rPr>
        <w:t xml:space="preserve">has </w:t>
      </w:r>
      <w:r w:rsidR="00892FCE">
        <w:rPr>
          <w:rFonts w:asciiTheme="minorHAnsi" w:hAnsiTheme="minorHAnsi"/>
          <w:sz w:val="20"/>
          <w:szCs w:val="20"/>
        </w:rPr>
        <w:t xml:space="preserve">set out straight </w:t>
      </w:r>
      <w:r>
        <w:rPr>
          <w:rFonts w:asciiTheme="minorHAnsi" w:hAnsiTheme="minorHAnsi"/>
          <w:sz w:val="20"/>
          <w:szCs w:val="20"/>
        </w:rPr>
        <w:t>forwar</w:t>
      </w:r>
      <w:r w:rsidR="00892FCE">
        <w:rPr>
          <w:rFonts w:asciiTheme="minorHAnsi" w:hAnsiTheme="minorHAnsi"/>
          <w:sz w:val="20"/>
          <w:szCs w:val="20"/>
        </w:rPr>
        <w:t>d guidelines which have been reviewed and the sub-committee have agree</w:t>
      </w:r>
      <w:r w:rsidR="00A03691">
        <w:rPr>
          <w:rFonts w:asciiTheme="minorHAnsi" w:hAnsiTheme="minorHAnsi"/>
          <w:sz w:val="20"/>
          <w:szCs w:val="20"/>
        </w:rPr>
        <w:t>d they will use these</w:t>
      </w:r>
      <w:r w:rsidR="00892FCE">
        <w:rPr>
          <w:rFonts w:asciiTheme="minorHAnsi" w:hAnsiTheme="minorHAnsi"/>
          <w:sz w:val="20"/>
          <w:szCs w:val="20"/>
        </w:rPr>
        <w:t>.</w:t>
      </w:r>
    </w:p>
    <w:p w:rsidR="00892FCE" w:rsidRDefault="007A66F1" w:rsidP="00843339">
      <w:pPr>
        <w:rPr>
          <w:rFonts w:asciiTheme="minorHAnsi" w:hAnsiTheme="minorHAnsi"/>
          <w:sz w:val="20"/>
          <w:szCs w:val="20"/>
        </w:rPr>
      </w:pPr>
      <w:r>
        <w:rPr>
          <w:rFonts w:asciiTheme="minorHAnsi" w:hAnsiTheme="minorHAnsi"/>
          <w:sz w:val="20"/>
          <w:szCs w:val="20"/>
        </w:rPr>
        <w:t>The r</w:t>
      </w:r>
      <w:r w:rsidR="00892FCE">
        <w:rPr>
          <w:rFonts w:asciiTheme="minorHAnsi" w:hAnsiTheme="minorHAnsi"/>
          <w:sz w:val="20"/>
          <w:szCs w:val="20"/>
        </w:rPr>
        <w:t>ules and article</w:t>
      </w:r>
      <w:r>
        <w:rPr>
          <w:rFonts w:asciiTheme="minorHAnsi" w:hAnsiTheme="minorHAnsi"/>
          <w:sz w:val="20"/>
          <w:szCs w:val="20"/>
        </w:rPr>
        <w:t>s</w:t>
      </w:r>
      <w:r w:rsidR="00892FCE">
        <w:rPr>
          <w:rFonts w:asciiTheme="minorHAnsi" w:hAnsiTheme="minorHAnsi"/>
          <w:sz w:val="20"/>
          <w:szCs w:val="20"/>
        </w:rPr>
        <w:t xml:space="preserve"> ensure the company is set up with a protection that </w:t>
      </w:r>
      <w:r w:rsidR="0028701C">
        <w:rPr>
          <w:rFonts w:asciiTheme="minorHAnsi" w:hAnsiTheme="minorHAnsi"/>
          <w:sz w:val="20"/>
          <w:szCs w:val="20"/>
        </w:rPr>
        <w:t xml:space="preserve">means </w:t>
      </w:r>
      <w:r w:rsidR="00892FCE">
        <w:rPr>
          <w:rFonts w:asciiTheme="minorHAnsi" w:hAnsiTheme="minorHAnsi"/>
          <w:sz w:val="20"/>
          <w:szCs w:val="20"/>
        </w:rPr>
        <w:t xml:space="preserve">no one company can take it over. </w:t>
      </w:r>
      <w:r w:rsidR="0028701C">
        <w:rPr>
          <w:rFonts w:asciiTheme="minorHAnsi" w:hAnsiTheme="minorHAnsi"/>
          <w:sz w:val="20"/>
          <w:szCs w:val="20"/>
        </w:rPr>
        <w:t>It w</w:t>
      </w:r>
      <w:r w:rsidR="00892FCE">
        <w:rPr>
          <w:rFonts w:asciiTheme="minorHAnsi" w:hAnsiTheme="minorHAnsi"/>
          <w:sz w:val="20"/>
          <w:szCs w:val="20"/>
        </w:rPr>
        <w:t>ould consist of 5 directors, of which 2 would be appointed by the LPC</w:t>
      </w:r>
      <w:r>
        <w:rPr>
          <w:rFonts w:asciiTheme="minorHAnsi" w:hAnsiTheme="minorHAnsi"/>
          <w:sz w:val="20"/>
          <w:szCs w:val="20"/>
        </w:rPr>
        <w:t>. This means t</w:t>
      </w:r>
      <w:r w:rsidR="00892FCE">
        <w:rPr>
          <w:rFonts w:asciiTheme="minorHAnsi" w:hAnsiTheme="minorHAnsi"/>
          <w:sz w:val="20"/>
          <w:szCs w:val="20"/>
        </w:rPr>
        <w:t>he LPC would have a degree of governance over the board, both L</w:t>
      </w:r>
      <w:r>
        <w:rPr>
          <w:rFonts w:asciiTheme="minorHAnsi" w:hAnsiTheme="minorHAnsi"/>
          <w:sz w:val="20"/>
          <w:szCs w:val="20"/>
        </w:rPr>
        <w:t>PC appointed representatives would have</w:t>
      </w:r>
      <w:r w:rsidR="00892FCE">
        <w:rPr>
          <w:rFonts w:asciiTheme="minorHAnsi" w:hAnsiTheme="minorHAnsi"/>
          <w:sz w:val="20"/>
          <w:szCs w:val="20"/>
        </w:rPr>
        <w:t xml:space="preserve"> to agree with any change to allow it to happen.</w:t>
      </w:r>
    </w:p>
    <w:p w:rsidR="00892FCE" w:rsidRDefault="009F548E" w:rsidP="00843339">
      <w:pPr>
        <w:rPr>
          <w:rFonts w:asciiTheme="minorHAnsi" w:hAnsiTheme="minorHAnsi"/>
          <w:sz w:val="20"/>
          <w:szCs w:val="20"/>
        </w:rPr>
      </w:pPr>
      <w:r>
        <w:rPr>
          <w:rFonts w:asciiTheme="minorHAnsi" w:hAnsiTheme="minorHAnsi"/>
          <w:sz w:val="20"/>
          <w:szCs w:val="20"/>
        </w:rPr>
        <w:t>Funding of the LPrC</w:t>
      </w:r>
      <w:r w:rsidR="00A03691">
        <w:rPr>
          <w:rFonts w:asciiTheme="minorHAnsi" w:hAnsiTheme="minorHAnsi"/>
          <w:sz w:val="20"/>
          <w:szCs w:val="20"/>
        </w:rPr>
        <w:t xml:space="preserve"> - </w:t>
      </w:r>
      <w:r w:rsidR="00892FCE">
        <w:rPr>
          <w:rFonts w:asciiTheme="minorHAnsi" w:hAnsiTheme="minorHAnsi"/>
          <w:sz w:val="20"/>
          <w:szCs w:val="20"/>
        </w:rPr>
        <w:t>a discussion around what the company could do. Cost of setting up the company</w:t>
      </w:r>
      <w:r w:rsidR="0028701C">
        <w:rPr>
          <w:rFonts w:asciiTheme="minorHAnsi" w:hAnsiTheme="minorHAnsi"/>
          <w:sz w:val="20"/>
          <w:szCs w:val="20"/>
        </w:rPr>
        <w:t xml:space="preserve"> along with a small amount of admin</w:t>
      </w:r>
      <w:r w:rsidR="0032496D">
        <w:rPr>
          <w:rFonts w:asciiTheme="minorHAnsi" w:hAnsiTheme="minorHAnsi"/>
          <w:sz w:val="20"/>
          <w:szCs w:val="20"/>
        </w:rPr>
        <w:t>istration</w:t>
      </w:r>
      <w:r w:rsidR="0028701C">
        <w:rPr>
          <w:rFonts w:asciiTheme="minorHAnsi" w:hAnsiTheme="minorHAnsi"/>
          <w:sz w:val="20"/>
          <w:szCs w:val="20"/>
        </w:rPr>
        <w:t xml:space="preserve">, agreed that </w:t>
      </w:r>
      <w:r w:rsidR="00892FCE">
        <w:rPr>
          <w:rFonts w:asciiTheme="minorHAnsi" w:hAnsiTheme="minorHAnsi"/>
          <w:sz w:val="20"/>
          <w:szCs w:val="20"/>
        </w:rPr>
        <w:t>£1200 would be sufficient for this.</w:t>
      </w:r>
      <w:r w:rsidR="00905C1B">
        <w:rPr>
          <w:rFonts w:asciiTheme="minorHAnsi" w:hAnsiTheme="minorHAnsi"/>
          <w:sz w:val="20"/>
          <w:szCs w:val="20"/>
        </w:rPr>
        <w:t xml:space="preserve"> </w:t>
      </w:r>
    </w:p>
    <w:p w:rsidR="00892FCE" w:rsidRDefault="00892FCE" w:rsidP="00843339">
      <w:pPr>
        <w:rPr>
          <w:rFonts w:asciiTheme="minorHAnsi" w:hAnsiTheme="minorHAnsi"/>
          <w:sz w:val="20"/>
          <w:szCs w:val="20"/>
        </w:rPr>
      </w:pPr>
      <w:r>
        <w:rPr>
          <w:rFonts w:asciiTheme="minorHAnsi" w:hAnsiTheme="minorHAnsi"/>
          <w:sz w:val="20"/>
          <w:szCs w:val="20"/>
        </w:rPr>
        <w:t xml:space="preserve">Cost of joining and entry – </w:t>
      </w:r>
      <w:r w:rsidR="009F548E">
        <w:rPr>
          <w:rFonts w:asciiTheme="minorHAnsi" w:hAnsiTheme="minorHAnsi"/>
          <w:sz w:val="20"/>
          <w:szCs w:val="20"/>
        </w:rPr>
        <w:t xml:space="preserve">the sub-committee discussed an </w:t>
      </w:r>
      <w:r>
        <w:rPr>
          <w:rFonts w:asciiTheme="minorHAnsi" w:hAnsiTheme="minorHAnsi"/>
          <w:sz w:val="20"/>
          <w:szCs w:val="20"/>
        </w:rPr>
        <w:t xml:space="preserve">early sign up cost would be </w:t>
      </w:r>
      <w:r w:rsidR="009F548E">
        <w:rPr>
          <w:rFonts w:asciiTheme="minorHAnsi" w:hAnsiTheme="minorHAnsi"/>
          <w:sz w:val="20"/>
          <w:szCs w:val="20"/>
        </w:rPr>
        <w:t xml:space="preserve">around </w:t>
      </w:r>
      <w:r w:rsidR="007A66F1">
        <w:rPr>
          <w:rFonts w:asciiTheme="minorHAnsi" w:hAnsiTheme="minorHAnsi"/>
          <w:sz w:val="20"/>
          <w:szCs w:val="20"/>
        </w:rPr>
        <w:t>£150, if they</w:t>
      </w:r>
      <w:r w:rsidR="009F548E">
        <w:rPr>
          <w:rFonts w:asciiTheme="minorHAnsi" w:hAnsiTheme="minorHAnsi"/>
          <w:sz w:val="20"/>
          <w:szCs w:val="20"/>
        </w:rPr>
        <w:t xml:space="preserve"> joined later it would be </w:t>
      </w:r>
      <w:r w:rsidR="007A66F1">
        <w:rPr>
          <w:rFonts w:asciiTheme="minorHAnsi" w:hAnsiTheme="minorHAnsi"/>
          <w:sz w:val="20"/>
          <w:szCs w:val="20"/>
        </w:rPr>
        <w:t xml:space="preserve">around </w:t>
      </w:r>
      <w:r w:rsidR="009F548E">
        <w:rPr>
          <w:rFonts w:asciiTheme="minorHAnsi" w:hAnsiTheme="minorHAnsi"/>
          <w:sz w:val="20"/>
          <w:szCs w:val="20"/>
        </w:rPr>
        <w:t>£400. There could be a</w:t>
      </w:r>
      <w:r w:rsidR="0032496D">
        <w:rPr>
          <w:rFonts w:asciiTheme="minorHAnsi" w:hAnsiTheme="minorHAnsi"/>
          <w:sz w:val="20"/>
          <w:szCs w:val="20"/>
        </w:rPr>
        <w:t>n ongoing annual fee</w:t>
      </w:r>
      <w:r w:rsidR="009F548E">
        <w:rPr>
          <w:rFonts w:asciiTheme="minorHAnsi" w:hAnsiTheme="minorHAnsi"/>
          <w:sz w:val="20"/>
          <w:szCs w:val="20"/>
        </w:rPr>
        <w:t xml:space="preserve"> to help maintain the company if it is not self-funding.</w:t>
      </w:r>
    </w:p>
    <w:p w:rsidR="009F548E" w:rsidRDefault="009F548E" w:rsidP="00843339">
      <w:pPr>
        <w:rPr>
          <w:rFonts w:asciiTheme="minorHAnsi" w:hAnsiTheme="minorHAnsi"/>
          <w:sz w:val="20"/>
          <w:szCs w:val="20"/>
        </w:rPr>
      </w:pPr>
      <w:r>
        <w:rPr>
          <w:rFonts w:asciiTheme="minorHAnsi" w:hAnsiTheme="minorHAnsi"/>
          <w:sz w:val="20"/>
          <w:szCs w:val="20"/>
        </w:rPr>
        <w:t xml:space="preserve">PSNC say that is it possible for the LPrC to approach the </w:t>
      </w:r>
      <w:r w:rsidR="007A66F1">
        <w:rPr>
          <w:rFonts w:asciiTheme="minorHAnsi" w:hAnsiTheme="minorHAnsi"/>
          <w:sz w:val="20"/>
          <w:szCs w:val="20"/>
        </w:rPr>
        <w:t xml:space="preserve">LPC for a loan, discussed a loan of £10,000 in the first year. </w:t>
      </w:r>
    </w:p>
    <w:p w:rsidR="00905C1B" w:rsidRDefault="0032496D" w:rsidP="00843339">
      <w:pPr>
        <w:rPr>
          <w:rFonts w:asciiTheme="minorHAnsi" w:hAnsiTheme="minorHAnsi"/>
          <w:sz w:val="20"/>
          <w:szCs w:val="20"/>
        </w:rPr>
      </w:pPr>
      <w:r>
        <w:rPr>
          <w:rFonts w:asciiTheme="minorHAnsi" w:hAnsiTheme="minorHAnsi"/>
          <w:sz w:val="20"/>
          <w:szCs w:val="20"/>
        </w:rPr>
        <w:t xml:space="preserve">The initial Expression of Interest would go to the leads of the CCA’s and the independent contractors. It would include an explanation of the LPrC, what it means to join and the costs involved if the LPC decide to form the LPrC. </w:t>
      </w:r>
    </w:p>
    <w:p w:rsidR="001B38E4" w:rsidRDefault="001B38E4" w:rsidP="00843339">
      <w:pPr>
        <w:rPr>
          <w:rFonts w:asciiTheme="minorHAnsi" w:hAnsiTheme="minorHAnsi"/>
          <w:sz w:val="20"/>
          <w:szCs w:val="20"/>
        </w:rPr>
      </w:pPr>
      <w:r>
        <w:rPr>
          <w:rFonts w:asciiTheme="minorHAnsi" w:hAnsiTheme="minorHAnsi"/>
          <w:sz w:val="20"/>
          <w:szCs w:val="20"/>
        </w:rPr>
        <w:lastRenderedPageBreak/>
        <w:t>Discussion on sharing of</w:t>
      </w:r>
      <w:r w:rsidR="004D243E">
        <w:rPr>
          <w:rFonts w:asciiTheme="minorHAnsi" w:hAnsiTheme="minorHAnsi"/>
          <w:sz w:val="20"/>
          <w:szCs w:val="20"/>
        </w:rPr>
        <w:t xml:space="preserve"> data between LPrC and Avon LPC, a large amount of the information needed is available for everyone to access.</w:t>
      </w:r>
    </w:p>
    <w:p w:rsidR="00D660CA" w:rsidRDefault="001F467B" w:rsidP="00843339">
      <w:pPr>
        <w:rPr>
          <w:rFonts w:asciiTheme="minorHAnsi" w:hAnsiTheme="minorHAnsi"/>
          <w:sz w:val="20"/>
          <w:szCs w:val="20"/>
        </w:rPr>
      </w:pPr>
      <w:r>
        <w:rPr>
          <w:rFonts w:asciiTheme="minorHAnsi" w:hAnsiTheme="minorHAnsi"/>
          <w:sz w:val="20"/>
          <w:szCs w:val="20"/>
        </w:rPr>
        <w:t xml:space="preserve">Chris will contact Steve </w:t>
      </w:r>
      <w:proofErr w:type="spellStart"/>
      <w:r>
        <w:rPr>
          <w:rFonts w:asciiTheme="minorHAnsi" w:hAnsiTheme="minorHAnsi"/>
          <w:sz w:val="20"/>
          <w:szCs w:val="20"/>
        </w:rPr>
        <w:t>Lutner</w:t>
      </w:r>
      <w:proofErr w:type="spellEnd"/>
      <w:r>
        <w:rPr>
          <w:rFonts w:asciiTheme="minorHAnsi" w:hAnsiTheme="minorHAnsi"/>
          <w:sz w:val="20"/>
          <w:szCs w:val="20"/>
        </w:rPr>
        <w:t xml:space="preserve"> to ask if Avon LPC </w:t>
      </w:r>
      <w:proofErr w:type="gramStart"/>
      <w:r>
        <w:rPr>
          <w:rFonts w:asciiTheme="minorHAnsi" w:hAnsiTheme="minorHAnsi"/>
          <w:sz w:val="20"/>
          <w:szCs w:val="20"/>
        </w:rPr>
        <w:t>are</w:t>
      </w:r>
      <w:proofErr w:type="gramEnd"/>
      <w:r>
        <w:rPr>
          <w:rFonts w:asciiTheme="minorHAnsi" w:hAnsiTheme="minorHAnsi"/>
          <w:sz w:val="20"/>
          <w:szCs w:val="20"/>
        </w:rPr>
        <w:t xml:space="preserve"> able to gift the money to the LPrC</w:t>
      </w:r>
      <w:r w:rsidR="00D660CA">
        <w:rPr>
          <w:rFonts w:asciiTheme="minorHAnsi" w:hAnsiTheme="minorHAnsi"/>
          <w:sz w:val="20"/>
          <w:szCs w:val="20"/>
        </w:rPr>
        <w:t>.</w:t>
      </w:r>
    </w:p>
    <w:p w:rsidR="00D660CA" w:rsidRDefault="00D660CA" w:rsidP="00843339">
      <w:pPr>
        <w:rPr>
          <w:rFonts w:asciiTheme="minorHAnsi" w:hAnsiTheme="minorHAnsi"/>
          <w:sz w:val="20"/>
          <w:szCs w:val="20"/>
        </w:rPr>
      </w:pPr>
      <w:r>
        <w:rPr>
          <w:rFonts w:asciiTheme="minorHAnsi" w:hAnsiTheme="minorHAnsi"/>
          <w:sz w:val="20"/>
          <w:szCs w:val="20"/>
        </w:rPr>
        <w:t xml:space="preserve">Discussed how to communicate this out to the contractors, a letter will be sent out initially then an engagement evening will be arranged to explain this to the contractors, before the final decision is made to set the company up. </w:t>
      </w:r>
      <w:r w:rsidR="00F06791">
        <w:rPr>
          <w:rFonts w:asciiTheme="minorHAnsi" w:hAnsiTheme="minorHAnsi"/>
          <w:sz w:val="20"/>
          <w:szCs w:val="20"/>
        </w:rPr>
        <w:t>The sub-committee will put together the letter to send out to the contractors.</w:t>
      </w:r>
    </w:p>
    <w:p w:rsidR="00F06791" w:rsidRDefault="00F06791" w:rsidP="00843339">
      <w:pPr>
        <w:rPr>
          <w:rFonts w:asciiTheme="minorHAnsi" w:hAnsiTheme="minorHAnsi"/>
          <w:sz w:val="20"/>
          <w:szCs w:val="20"/>
        </w:rPr>
      </w:pPr>
      <w:r>
        <w:rPr>
          <w:rFonts w:asciiTheme="minorHAnsi" w:hAnsiTheme="minorHAnsi"/>
          <w:sz w:val="20"/>
          <w:szCs w:val="20"/>
        </w:rPr>
        <w:t>Voting will be by post</w:t>
      </w:r>
      <w:r w:rsidR="00BE032F">
        <w:rPr>
          <w:rFonts w:asciiTheme="minorHAnsi" w:hAnsiTheme="minorHAnsi"/>
          <w:sz w:val="20"/>
          <w:szCs w:val="20"/>
        </w:rPr>
        <w:t xml:space="preserve"> as well as on the night</w:t>
      </w:r>
      <w:r>
        <w:rPr>
          <w:rFonts w:asciiTheme="minorHAnsi" w:hAnsiTheme="minorHAnsi"/>
          <w:sz w:val="20"/>
          <w:szCs w:val="20"/>
        </w:rPr>
        <w:t xml:space="preserve"> to give everyone </w:t>
      </w:r>
      <w:r w:rsidR="00BE032F">
        <w:rPr>
          <w:rFonts w:asciiTheme="minorHAnsi" w:hAnsiTheme="minorHAnsi"/>
          <w:sz w:val="20"/>
          <w:szCs w:val="20"/>
        </w:rPr>
        <w:t>the opportunity.</w:t>
      </w:r>
    </w:p>
    <w:p w:rsidR="00D660CA" w:rsidRDefault="00F06791" w:rsidP="00843339">
      <w:pPr>
        <w:rPr>
          <w:rFonts w:asciiTheme="minorHAnsi" w:hAnsiTheme="minorHAnsi"/>
          <w:sz w:val="20"/>
          <w:szCs w:val="20"/>
        </w:rPr>
      </w:pPr>
      <w:r>
        <w:rPr>
          <w:rFonts w:asciiTheme="minorHAnsi" w:hAnsiTheme="minorHAnsi"/>
          <w:sz w:val="20"/>
          <w:szCs w:val="20"/>
        </w:rPr>
        <w:t>During the upcoming training events in March/April we will make sure there is a representative from the LPC to discuss this topic with the contractors.</w:t>
      </w:r>
    </w:p>
    <w:p w:rsidR="00FF01D2" w:rsidRDefault="00FF01D2" w:rsidP="00843339">
      <w:pPr>
        <w:rPr>
          <w:rFonts w:asciiTheme="minorHAnsi" w:hAnsiTheme="minorHAnsi"/>
          <w:sz w:val="20"/>
          <w:szCs w:val="20"/>
        </w:rPr>
      </w:pPr>
      <w:r>
        <w:rPr>
          <w:rFonts w:asciiTheme="minorHAnsi" w:hAnsiTheme="minorHAnsi"/>
          <w:sz w:val="20"/>
          <w:szCs w:val="20"/>
        </w:rPr>
        <w:t>The phone around in March will be focused on calling Independent contractors to discuss this topic with them.</w:t>
      </w:r>
    </w:p>
    <w:p w:rsidR="00843339" w:rsidRDefault="0028701C" w:rsidP="00843339">
      <w:pPr>
        <w:spacing w:before="40"/>
        <w:rPr>
          <w:rFonts w:asciiTheme="minorHAnsi" w:hAnsiTheme="minorHAnsi"/>
          <w:sz w:val="22"/>
          <w:u w:val="single"/>
        </w:rPr>
      </w:pPr>
      <w:r>
        <w:rPr>
          <w:rFonts w:asciiTheme="minorHAnsi" w:hAnsiTheme="minorHAnsi"/>
          <w:sz w:val="22"/>
          <w:u w:val="single"/>
        </w:rPr>
        <w:t>Phone round South Gloucestershire</w:t>
      </w:r>
      <w:r w:rsidR="00843339" w:rsidRPr="00843339">
        <w:rPr>
          <w:rFonts w:asciiTheme="minorHAnsi" w:hAnsiTheme="minorHAnsi"/>
          <w:sz w:val="22"/>
          <w:u w:val="single"/>
        </w:rPr>
        <w:t xml:space="preserve"> pharmacies</w:t>
      </w:r>
    </w:p>
    <w:p w:rsidR="00843339" w:rsidRPr="00843339" w:rsidRDefault="005A1530" w:rsidP="00843339">
      <w:pPr>
        <w:spacing w:before="40"/>
        <w:rPr>
          <w:rFonts w:asciiTheme="minorHAnsi" w:hAnsiTheme="minorHAnsi"/>
          <w:sz w:val="20"/>
          <w:szCs w:val="20"/>
        </w:rPr>
      </w:pPr>
      <w:r>
        <w:rPr>
          <w:rFonts w:asciiTheme="minorHAnsi" w:hAnsiTheme="minorHAnsi"/>
          <w:sz w:val="20"/>
          <w:szCs w:val="20"/>
        </w:rPr>
        <w:t>The committee telephoned all of the pharmacies in South Gloucestershire to see how much they are aware of the LPC and what we offer.</w:t>
      </w:r>
    </w:p>
    <w:p w:rsidR="00843339" w:rsidRDefault="005A1530" w:rsidP="00843339">
      <w:pPr>
        <w:spacing w:before="40"/>
        <w:rPr>
          <w:rFonts w:asciiTheme="minorHAnsi" w:hAnsiTheme="minorHAnsi"/>
          <w:sz w:val="22"/>
          <w:u w:val="single"/>
        </w:rPr>
      </w:pPr>
      <w:r>
        <w:rPr>
          <w:rFonts w:asciiTheme="minorHAnsi" w:hAnsiTheme="minorHAnsi"/>
          <w:sz w:val="22"/>
          <w:u w:val="single"/>
        </w:rPr>
        <w:t>Change in account signatories</w:t>
      </w:r>
    </w:p>
    <w:p w:rsidR="005A1530" w:rsidRPr="005A1530" w:rsidRDefault="005A1530" w:rsidP="00843339">
      <w:pPr>
        <w:spacing w:before="40"/>
        <w:rPr>
          <w:rFonts w:asciiTheme="minorHAnsi" w:hAnsiTheme="minorHAnsi"/>
          <w:sz w:val="20"/>
          <w:szCs w:val="20"/>
        </w:rPr>
      </w:pPr>
      <w:r>
        <w:rPr>
          <w:rFonts w:asciiTheme="minorHAnsi" w:hAnsiTheme="minorHAnsi"/>
          <w:sz w:val="20"/>
          <w:szCs w:val="20"/>
        </w:rPr>
        <w:t>Forms completed to ensure we have the correct signatories on the LPC accounts.</w:t>
      </w:r>
    </w:p>
    <w:p w:rsidR="00843339" w:rsidRDefault="00843339" w:rsidP="00843339">
      <w:pPr>
        <w:rPr>
          <w:rFonts w:asciiTheme="minorHAnsi" w:hAnsiTheme="minorHAnsi"/>
          <w:sz w:val="22"/>
          <w:u w:val="single"/>
        </w:rPr>
      </w:pPr>
      <w:r w:rsidRPr="00843339">
        <w:rPr>
          <w:rFonts w:asciiTheme="minorHAnsi" w:hAnsiTheme="minorHAnsi"/>
          <w:sz w:val="22"/>
          <w:u w:val="single"/>
        </w:rPr>
        <w:t>Newsletter</w:t>
      </w:r>
    </w:p>
    <w:p w:rsidR="005A1530" w:rsidRPr="005A1530" w:rsidRDefault="00E91431" w:rsidP="00843339">
      <w:pPr>
        <w:rPr>
          <w:rFonts w:asciiTheme="minorHAnsi" w:hAnsiTheme="minorHAnsi"/>
          <w:sz w:val="20"/>
          <w:szCs w:val="20"/>
        </w:rPr>
      </w:pPr>
      <w:r>
        <w:rPr>
          <w:rFonts w:asciiTheme="minorHAnsi" w:hAnsiTheme="minorHAnsi"/>
          <w:sz w:val="20"/>
          <w:szCs w:val="20"/>
        </w:rPr>
        <w:t xml:space="preserve">Sadik, Jenni &amp; </w:t>
      </w:r>
      <w:proofErr w:type="spellStart"/>
      <w:r>
        <w:rPr>
          <w:rFonts w:asciiTheme="minorHAnsi" w:hAnsiTheme="minorHAnsi"/>
          <w:sz w:val="20"/>
          <w:szCs w:val="20"/>
        </w:rPr>
        <w:t>Tanzil</w:t>
      </w:r>
      <w:proofErr w:type="spellEnd"/>
      <w:r>
        <w:rPr>
          <w:rFonts w:asciiTheme="minorHAnsi" w:hAnsiTheme="minorHAnsi"/>
          <w:sz w:val="20"/>
          <w:szCs w:val="20"/>
        </w:rPr>
        <w:t xml:space="preserve"> will be taking over the Newsletter going forward.</w:t>
      </w:r>
    </w:p>
    <w:p w:rsidR="00843339" w:rsidRDefault="00843339" w:rsidP="00843339">
      <w:pPr>
        <w:spacing w:before="40"/>
        <w:rPr>
          <w:rFonts w:asciiTheme="minorHAnsi" w:hAnsiTheme="minorHAnsi"/>
          <w:sz w:val="22"/>
          <w:u w:val="single"/>
        </w:rPr>
      </w:pPr>
      <w:r w:rsidRPr="00843339">
        <w:rPr>
          <w:rFonts w:asciiTheme="minorHAnsi" w:hAnsiTheme="minorHAnsi"/>
          <w:sz w:val="22"/>
          <w:u w:val="single"/>
        </w:rPr>
        <w:t>Chief Officers update</w:t>
      </w:r>
    </w:p>
    <w:p w:rsidR="00077B7A" w:rsidRPr="00843339" w:rsidRDefault="00E91431" w:rsidP="00843339">
      <w:pPr>
        <w:spacing w:before="40"/>
        <w:rPr>
          <w:rFonts w:asciiTheme="minorHAnsi" w:hAnsiTheme="minorHAnsi"/>
          <w:sz w:val="20"/>
          <w:szCs w:val="20"/>
        </w:rPr>
      </w:pPr>
      <w:r>
        <w:rPr>
          <w:rFonts w:asciiTheme="minorHAnsi" w:hAnsiTheme="minorHAnsi"/>
          <w:sz w:val="20"/>
          <w:szCs w:val="20"/>
        </w:rPr>
        <w:t>This was circulated to th</w:t>
      </w:r>
      <w:r w:rsidR="00077B7A">
        <w:rPr>
          <w:rFonts w:asciiTheme="minorHAnsi" w:hAnsiTheme="minorHAnsi"/>
          <w:sz w:val="20"/>
          <w:szCs w:val="20"/>
        </w:rPr>
        <w:t xml:space="preserve">e committee before the </w:t>
      </w:r>
      <w:proofErr w:type="gramStart"/>
      <w:r w:rsidR="00077B7A">
        <w:rPr>
          <w:rFonts w:asciiTheme="minorHAnsi" w:hAnsiTheme="minorHAnsi"/>
          <w:sz w:val="20"/>
          <w:szCs w:val="20"/>
        </w:rPr>
        <w:t>meeting,</w:t>
      </w:r>
      <w:proofErr w:type="gramEnd"/>
      <w:r w:rsidR="00077B7A">
        <w:rPr>
          <w:rFonts w:asciiTheme="minorHAnsi" w:hAnsiTheme="minorHAnsi"/>
          <w:sz w:val="20"/>
          <w:szCs w:val="20"/>
        </w:rPr>
        <w:t xml:space="preserve"> committee felt it was good to have this beforehand.</w:t>
      </w:r>
    </w:p>
    <w:p w:rsidR="00843339" w:rsidRDefault="00843339" w:rsidP="00843339">
      <w:pPr>
        <w:rPr>
          <w:rFonts w:asciiTheme="minorHAnsi" w:hAnsiTheme="minorHAnsi"/>
          <w:sz w:val="22"/>
          <w:u w:val="single"/>
        </w:rPr>
      </w:pPr>
      <w:proofErr w:type="gramStart"/>
      <w:r w:rsidRPr="00843339">
        <w:rPr>
          <w:rFonts w:asciiTheme="minorHAnsi" w:hAnsiTheme="minorHAnsi"/>
          <w:sz w:val="22"/>
          <w:u w:val="single"/>
        </w:rPr>
        <w:t>Cost for First Aid Training.</w:t>
      </w:r>
      <w:proofErr w:type="gramEnd"/>
    </w:p>
    <w:p w:rsidR="00843339" w:rsidRDefault="00A64715" w:rsidP="00843339">
      <w:pPr>
        <w:rPr>
          <w:rFonts w:asciiTheme="minorHAnsi" w:hAnsiTheme="minorHAnsi"/>
          <w:sz w:val="20"/>
          <w:szCs w:val="20"/>
        </w:rPr>
      </w:pPr>
      <w:r>
        <w:rPr>
          <w:rFonts w:asciiTheme="minorHAnsi" w:hAnsiTheme="minorHAnsi"/>
          <w:sz w:val="20"/>
          <w:szCs w:val="20"/>
        </w:rPr>
        <w:t>T</w:t>
      </w:r>
      <w:r w:rsidR="00E91431">
        <w:rPr>
          <w:rFonts w:asciiTheme="minorHAnsi" w:hAnsiTheme="minorHAnsi"/>
          <w:sz w:val="20"/>
          <w:szCs w:val="20"/>
        </w:rPr>
        <w:t>he</w:t>
      </w:r>
      <w:r>
        <w:rPr>
          <w:rFonts w:asciiTheme="minorHAnsi" w:hAnsiTheme="minorHAnsi"/>
          <w:sz w:val="20"/>
          <w:szCs w:val="20"/>
        </w:rPr>
        <w:t xml:space="preserve"> first aid courses</w:t>
      </w:r>
      <w:r w:rsidR="00E91431">
        <w:rPr>
          <w:rFonts w:asciiTheme="minorHAnsi" w:hAnsiTheme="minorHAnsi"/>
          <w:sz w:val="20"/>
          <w:szCs w:val="20"/>
        </w:rPr>
        <w:t xml:space="preserve"> would consist of</w:t>
      </w:r>
      <w:r w:rsidR="00E91431" w:rsidRPr="00E91431">
        <w:rPr>
          <w:rFonts w:asciiTheme="minorHAnsi" w:eastAsia="Times New Roman" w:hAnsiTheme="minorHAnsi"/>
          <w:sz w:val="20"/>
          <w:szCs w:val="20"/>
        </w:rPr>
        <w:t xml:space="preserve"> </w:t>
      </w:r>
      <w:r>
        <w:rPr>
          <w:rFonts w:asciiTheme="minorHAnsi" w:eastAsia="Times New Roman" w:hAnsiTheme="minorHAnsi"/>
          <w:sz w:val="20"/>
          <w:szCs w:val="20"/>
        </w:rPr>
        <w:t>a three hour accredited session running</w:t>
      </w:r>
      <w:r w:rsidR="00E91431" w:rsidRPr="00E91431">
        <w:rPr>
          <w:rFonts w:asciiTheme="minorHAnsi" w:eastAsia="Times New Roman" w:hAnsiTheme="minorHAnsi"/>
          <w:sz w:val="20"/>
          <w:szCs w:val="20"/>
        </w:rPr>
        <w:t xml:space="preserve"> from 19:00 - 22:00</w:t>
      </w:r>
      <w:r>
        <w:rPr>
          <w:rFonts w:asciiTheme="minorHAnsi" w:eastAsia="Times New Roman" w:hAnsiTheme="minorHAnsi"/>
          <w:sz w:val="20"/>
          <w:szCs w:val="20"/>
        </w:rPr>
        <w:t xml:space="preserve">, the cost for the three courses </w:t>
      </w:r>
      <w:r>
        <w:rPr>
          <w:rFonts w:asciiTheme="minorHAnsi" w:hAnsiTheme="minorHAnsi"/>
          <w:sz w:val="20"/>
          <w:szCs w:val="20"/>
        </w:rPr>
        <w:t>£2520 for 3 evening events</w:t>
      </w:r>
      <w:r w:rsidR="00BE032F">
        <w:rPr>
          <w:rFonts w:asciiTheme="minorHAnsi" w:hAnsiTheme="minorHAnsi"/>
          <w:sz w:val="20"/>
          <w:szCs w:val="20"/>
        </w:rPr>
        <w:t xml:space="preserve"> (plus venue costs)</w:t>
      </w:r>
      <w:r w:rsidR="00077B7A">
        <w:rPr>
          <w:rFonts w:asciiTheme="minorHAnsi" w:hAnsiTheme="minorHAnsi"/>
          <w:sz w:val="20"/>
          <w:szCs w:val="20"/>
        </w:rPr>
        <w:t>. If people want to attend the second stage the LPC would facilitate this but they would have to fund this part themselves. There would also be the usual costs from the room hire and catering.</w:t>
      </w:r>
      <w:r w:rsidR="003D62E3">
        <w:rPr>
          <w:rFonts w:asciiTheme="minorHAnsi" w:hAnsiTheme="minorHAnsi"/>
          <w:sz w:val="20"/>
          <w:szCs w:val="20"/>
        </w:rPr>
        <w:t xml:space="preserve"> </w:t>
      </w:r>
    </w:p>
    <w:p w:rsidR="00077B7A" w:rsidRDefault="00077B7A" w:rsidP="00843339">
      <w:pPr>
        <w:rPr>
          <w:rFonts w:asciiTheme="minorHAnsi" w:hAnsiTheme="minorHAnsi"/>
          <w:sz w:val="20"/>
          <w:szCs w:val="20"/>
        </w:rPr>
      </w:pPr>
      <w:r>
        <w:rPr>
          <w:rFonts w:asciiTheme="minorHAnsi" w:hAnsiTheme="minorHAnsi"/>
          <w:sz w:val="20"/>
          <w:szCs w:val="20"/>
        </w:rPr>
        <w:t xml:space="preserve">The feedback from the contractors from events has been that they would like first aid training. </w:t>
      </w:r>
    </w:p>
    <w:p w:rsidR="00077B7A" w:rsidRDefault="00077B7A" w:rsidP="00843339">
      <w:pPr>
        <w:rPr>
          <w:rFonts w:asciiTheme="minorHAnsi" w:hAnsiTheme="minorHAnsi"/>
          <w:sz w:val="20"/>
          <w:szCs w:val="20"/>
        </w:rPr>
      </w:pPr>
      <w:r>
        <w:rPr>
          <w:rFonts w:asciiTheme="minorHAnsi" w:hAnsiTheme="minorHAnsi"/>
          <w:sz w:val="20"/>
          <w:szCs w:val="20"/>
        </w:rPr>
        <w:t>The committee have voted and agreed this would be a good event to hold – Richard will book this.</w:t>
      </w:r>
    </w:p>
    <w:p w:rsidR="0012182E" w:rsidRPr="00843339" w:rsidRDefault="0012182E" w:rsidP="00843339">
      <w:pPr>
        <w:rPr>
          <w:rFonts w:asciiTheme="minorHAnsi" w:hAnsiTheme="minorHAnsi"/>
          <w:sz w:val="20"/>
          <w:szCs w:val="20"/>
        </w:rPr>
      </w:pPr>
      <w:r>
        <w:rPr>
          <w:rFonts w:asciiTheme="minorHAnsi" w:hAnsiTheme="minorHAnsi"/>
          <w:sz w:val="20"/>
          <w:szCs w:val="20"/>
        </w:rPr>
        <w:t>Richard will check if the qualification is recognised for health and safety in work.</w:t>
      </w:r>
    </w:p>
    <w:p w:rsidR="00843339" w:rsidRDefault="00843339" w:rsidP="00843339">
      <w:pPr>
        <w:spacing w:before="40"/>
        <w:rPr>
          <w:rFonts w:asciiTheme="minorHAnsi" w:hAnsiTheme="minorHAnsi"/>
          <w:sz w:val="22"/>
          <w:u w:val="single"/>
        </w:rPr>
      </w:pPr>
      <w:r w:rsidRPr="00843339">
        <w:rPr>
          <w:rFonts w:asciiTheme="minorHAnsi" w:hAnsiTheme="minorHAnsi"/>
          <w:sz w:val="22"/>
          <w:u w:val="single"/>
        </w:rPr>
        <w:t>HLP and Implementation manager update</w:t>
      </w:r>
    </w:p>
    <w:p w:rsidR="00843339" w:rsidRDefault="0037415C" w:rsidP="00843339">
      <w:pPr>
        <w:spacing w:before="40"/>
        <w:rPr>
          <w:rFonts w:asciiTheme="minorHAnsi" w:hAnsiTheme="minorHAnsi"/>
          <w:sz w:val="20"/>
          <w:szCs w:val="20"/>
        </w:rPr>
      </w:pPr>
      <w:r>
        <w:rPr>
          <w:rFonts w:asciiTheme="minorHAnsi" w:hAnsiTheme="minorHAnsi"/>
          <w:sz w:val="20"/>
          <w:szCs w:val="20"/>
        </w:rPr>
        <w:t>In Avon we are below the national average for MUR and NMS per month. We have not reduced our surplus as we set in the budget. It was suggested that we employ someone 2 days a week to help the pharmacies that are struggling with NMS and MUR which will bridge the gap when income is cut later in the year.</w:t>
      </w:r>
    </w:p>
    <w:p w:rsidR="00843339" w:rsidRDefault="0037415C" w:rsidP="00843339">
      <w:pPr>
        <w:spacing w:before="40"/>
        <w:rPr>
          <w:rFonts w:asciiTheme="minorHAnsi" w:hAnsiTheme="minorHAnsi"/>
          <w:sz w:val="20"/>
          <w:szCs w:val="20"/>
        </w:rPr>
      </w:pPr>
      <w:r>
        <w:rPr>
          <w:rFonts w:asciiTheme="minorHAnsi" w:hAnsiTheme="minorHAnsi"/>
          <w:sz w:val="20"/>
          <w:szCs w:val="20"/>
        </w:rPr>
        <w:t>Vote taken and unanimously</w:t>
      </w:r>
      <w:r w:rsidR="00E44CFB">
        <w:rPr>
          <w:rFonts w:asciiTheme="minorHAnsi" w:hAnsiTheme="minorHAnsi"/>
          <w:sz w:val="20"/>
          <w:szCs w:val="20"/>
        </w:rPr>
        <w:t xml:space="preserve"> agreed to advertise for a NMS/MUR’s delivery coach for 2 days a week</w:t>
      </w:r>
      <w:r w:rsidR="00A03691">
        <w:rPr>
          <w:rFonts w:asciiTheme="minorHAnsi" w:hAnsiTheme="minorHAnsi"/>
          <w:sz w:val="20"/>
          <w:szCs w:val="20"/>
        </w:rPr>
        <w:t>,</w:t>
      </w:r>
      <w:r w:rsidR="00E44CFB">
        <w:rPr>
          <w:rFonts w:asciiTheme="minorHAnsi" w:hAnsiTheme="minorHAnsi"/>
          <w:sz w:val="20"/>
          <w:szCs w:val="20"/>
        </w:rPr>
        <w:t xml:space="preserve"> to help increase the numbers across the area.</w:t>
      </w:r>
    </w:p>
    <w:p w:rsidR="00843339" w:rsidRPr="00843339" w:rsidRDefault="00843339" w:rsidP="00843339">
      <w:pPr>
        <w:spacing w:before="40"/>
        <w:rPr>
          <w:rFonts w:asciiTheme="minorHAnsi" w:hAnsiTheme="minorHAnsi"/>
          <w:sz w:val="22"/>
          <w:u w:val="single"/>
        </w:rPr>
      </w:pPr>
      <w:r w:rsidRPr="00843339">
        <w:rPr>
          <w:rFonts w:asciiTheme="minorHAnsi" w:hAnsiTheme="minorHAnsi"/>
          <w:sz w:val="22"/>
          <w:u w:val="single"/>
        </w:rPr>
        <w:t>AOB</w:t>
      </w:r>
    </w:p>
    <w:p w:rsidR="00843339" w:rsidRDefault="00E44CFB" w:rsidP="00843339">
      <w:pPr>
        <w:rPr>
          <w:rFonts w:asciiTheme="minorHAnsi" w:hAnsiTheme="minorHAnsi"/>
          <w:sz w:val="20"/>
          <w:szCs w:val="20"/>
        </w:rPr>
      </w:pPr>
      <w:r>
        <w:rPr>
          <w:rFonts w:asciiTheme="minorHAnsi" w:hAnsiTheme="minorHAnsi"/>
          <w:sz w:val="20"/>
          <w:szCs w:val="20"/>
        </w:rPr>
        <w:t>Debbie has looked into a s</w:t>
      </w:r>
      <w:r w:rsidR="0012182E">
        <w:rPr>
          <w:rFonts w:asciiTheme="minorHAnsi" w:hAnsiTheme="minorHAnsi"/>
          <w:sz w:val="20"/>
          <w:szCs w:val="20"/>
        </w:rPr>
        <w:t>ign for outside the office, the cost is £283.00 – measurements checked by the committee.</w:t>
      </w:r>
      <w:r w:rsidR="00F028A1">
        <w:rPr>
          <w:rFonts w:asciiTheme="minorHAnsi" w:hAnsiTheme="minorHAnsi"/>
          <w:sz w:val="20"/>
          <w:szCs w:val="20"/>
        </w:rPr>
        <w:t xml:space="preserve"> </w:t>
      </w:r>
      <w:r>
        <w:rPr>
          <w:rFonts w:asciiTheme="minorHAnsi" w:hAnsiTheme="minorHAnsi"/>
          <w:sz w:val="20"/>
          <w:szCs w:val="20"/>
        </w:rPr>
        <w:t>This was the company suggested by Avon LMC. It has been a</w:t>
      </w:r>
      <w:r w:rsidR="00F028A1">
        <w:rPr>
          <w:rFonts w:asciiTheme="minorHAnsi" w:hAnsiTheme="minorHAnsi"/>
          <w:sz w:val="20"/>
          <w:szCs w:val="20"/>
        </w:rPr>
        <w:t>greed this is expensive and Debbie will look for a cheaper alternative.</w:t>
      </w:r>
    </w:p>
    <w:p w:rsidR="00E44CFB" w:rsidRPr="0012182E" w:rsidRDefault="00E44CFB" w:rsidP="00843339">
      <w:pPr>
        <w:rPr>
          <w:rFonts w:asciiTheme="minorHAnsi" w:hAnsiTheme="minorHAnsi"/>
          <w:sz w:val="20"/>
          <w:szCs w:val="20"/>
        </w:rPr>
      </w:pPr>
      <w:r>
        <w:rPr>
          <w:rFonts w:asciiTheme="minorHAnsi" w:hAnsiTheme="minorHAnsi"/>
          <w:sz w:val="20"/>
          <w:szCs w:val="20"/>
        </w:rPr>
        <w:lastRenderedPageBreak/>
        <w:t xml:space="preserve">Lisa and Judith appeared on the radio for Health watch last week to promote pharmacy. </w:t>
      </w:r>
    </w:p>
    <w:p w:rsidR="00274865" w:rsidRDefault="00274865"/>
    <w:sectPr w:rsidR="00274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39"/>
    <w:rsid w:val="00077B7A"/>
    <w:rsid w:val="0012182E"/>
    <w:rsid w:val="001B38E4"/>
    <w:rsid w:val="001F467B"/>
    <w:rsid w:val="00274865"/>
    <w:rsid w:val="0028701C"/>
    <w:rsid w:val="0032496D"/>
    <w:rsid w:val="00337205"/>
    <w:rsid w:val="0037415C"/>
    <w:rsid w:val="003D62E3"/>
    <w:rsid w:val="004D243E"/>
    <w:rsid w:val="005A1530"/>
    <w:rsid w:val="005B185D"/>
    <w:rsid w:val="005B4B2E"/>
    <w:rsid w:val="006E558D"/>
    <w:rsid w:val="007A66F1"/>
    <w:rsid w:val="00813085"/>
    <w:rsid w:val="00843339"/>
    <w:rsid w:val="00892FCE"/>
    <w:rsid w:val="008D1BD5"/>
    <w:rsid w:val="00905C1B"/>
    <w:rsid w:val="009F548E"/>
    <w:rsid w:val="00A03691"/>
    <w:rsid w:val="00A42B4E"/>
    <w:rsid w:val="00A64715"/>
    <w:rsid w:val="00BC7730"/>
    <w:rsid w:val="00BE032F"/>
    <w:rsid w:val="00BF1773"/>
    <w:rsid w:val="00D660CA"/>
    <w:rsid w:val="00E32CCA"/>
    <w:rsid w:val="00E44CFB"/>
    <w:rsid w:val="00E84F8F"/>
    <w:rsid w:val="00E91431"/>
    <w:rsid w:val="00F028A1"/>
    <w:rsid w:val="00F06791"/>
    <w:rsid w:val="00FF01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39"/>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39"/>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14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AvonLPC</dc:creator>
  <cp:lastModifiedBy>AvonLPC</cp:lastModifiedBy>
  <cp:revision>2</cp:revision>
  <dcterms:created xsi:type="dcterms:W3CDTF">2016-03-14T10:25:00Z</dcterms:created>
  <dcterms:modified xsi:type="dcterms:W3CDTF">2016-03-14T10:25:00Z</dcterms:modified>
</cp:coreProperties>
</file>