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1B" w:rsidRDefault="00BF531B" w:rsidP="0057163A">
      <w:pPr>
        <w:rPr>
          <w:rFonts w:asciiTheme="minorHAnsi" w:hAnsiTheme="minorHAnsi" w:cs="Arial"/>
          <w:b/>
          <w:szCs w:val="24"/>
          <w:u w:val="single"/>
        </w:rPr>
      </w:pPr>
      <w:bookmarkStart w:id="0" w:name="_GoBack"/>
      <w:bookmarkEnd w:id="0"/>
    </w:p>
    <w:p w:rsidR="007D61FC" w:rsidRDefault="007D61FC" w:rsidP="0057163A">
      <w:pPr>
        <w:rPr>
          <w:rFonts w:asciiTheme="minorHAnsi" w:hAnsiTheme="minorHAnsi" w:cs="Arial"/>
          <w:b/>
          <w:szCs w:val="24"/>
          <w:u w:val="single"/>
        </w:rPr>
      </w:pPr>
    </w:p>
    <w:p w:rsidR="00094717" w:rsidRDefault="00094717" w:rsidP="0057163A">
      <w:pPr>
        <w:rPr>
          <w:rFonts w:asciiTheme="minorHAnsi" w:hAnsiTheme="minorHAnsi" w:cs="Arial"/>
          <w:b/>
          <w:szCs w:val="24"/>
          <w:u w:val="single"/>
        </w:rPr>
      </w:pPr>
    </w:p>
    <w:p w:rsidR="0057163A" w:rsidRDefault="0057163A" w:rsidP="0057163A">
      <w:pPr>
        <w:rPr>
          <w:rFonts w:asciiTheme="minorHAnsi" w:hAnsiTheme="minorHAnsi" w:cs="Arial"/>
          <w:b/>
          <w:szCs w:val="24"/>
          <w:u w:val="single"/>
        </w:rPr>
      </w:pPr>
      <w:r>
        <w:rPr>
          <w:rFonts w:asciiTheme="minorHAnsi" w:hAnsiTheme="minorHAnsi" w:cs="Arial"/>
          <w:b/>
          <w:szCs w:val="24"/>
          <w:u w:val="single"/>
        </w:rPr>
        <w:t>LPC Meeting – Wednesday 8</w:t>
      </w:r>
      <w:r>
        <w:rPr>
          <w:rFonts w:asciiTheme="minorHAnsi" w:hAnsiTheme="minorHAnsi" w:cs="Arial"/>
          <w:b/>
          <w:szCs w:val="24"/>
          <w:u w:val="single"/>
          <w:vertAlign w:val="superscript"/>
        </w:rPr>
        <w:t>th</w:t>
      </w:r>
      <w:r w:rsidR="00B55634">
        <w:rPr>
          <w:rFonts w:asciiTheme="minorHAnsi" w:hAnsiTheme="minorHAnsi" w:cs="Arial"/>
          <w:b/>
          <w:szCs w:val="24"/>
          <w:u w:val="single"/>
        </w:rPr>
        <w:t xml:space="preserve"> April</w:t>
      </w:r>
      <w:r>
        <w:rPr>
          <w:rFonts w:asciiTheme="minorHAnsi" w:hAnsiTheme="minorHAnsi" w:cs="Arial"/>
          <w:b/>
          <w:szCs w:val="24"/>
          <w:u w:val="single"/>
        </w:rPr>
        <w:t xml:space="preserve"> 2015</w:t>
      </w:r>
    </w:p>
    <w:p w:rsidR="0057163A" w:rsidRDefault="0057163A" w:rsidP="0057163A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14a High Street, Staple Hill, Bristol, BS16 5HP</w:t>
      </w:r>
    </w:p>
    <w:p w:rsidR="0057163A" w:rsidRDefault="0057163A" w:rsidP="0057163A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9am – 5pm</w:t>
      </w:r>
    </w:p>
    <w:p w:rsidR="0057163A" w:rsidRDefault="0057163A" w:rsidP="0057163A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  <w:u w:val="single"/>
        </w:rPr>
        <w:t xml:space="preserve">Present: </w:t>
      </w:r>
      <w:r>
        <w:rPr>
          <w:rFonts w:asciiTheme="minorHAnsi" w:hAnsiTheme="minorHAnsi" w:cs="Arial"/>
          <w:sz w:val="22"/>
        </w:rPr>
        <w:t xml:space="preserve">Lisa Fisher, Richard Brown, Himmit Bhambra, Sam </w:t>
      </w:r>
      <w:proofErr w:type="spellStart"/>
      <w:r>
        <w:rPr>
          <w:rFonts w:asciiTheme="minorHAnsi" w:hAnsiTheme="minorHAnsi" w:cs="Arial"/>
          <w:sz w:val="22"/>
        </w:rPr>
        <w:t>Ghafar</w:t>
      </w:r>
      <w:proofErr w:type="spellEnd"/>
      <w:r>
        <w:rPr>
          <w:rFonts w:asciiTheme="minorHAnsi" w:hAnsiTheme="minorHAnsi" w:cs="Arial"/>
          <w:sz w:val="22"/>
        </w:rPr>
        <w:t xml:space="preserve">, Jerry Long, Natalie Sherlock, </w:t>
      </w:r>
      <w:proofErr w:type="spellStart"/>
      <w:r>
        <w:rPr>
          <w:rFonts w:asciiTheme="minorHAnsi" w:hAnsiTheme="minorHAnsi" w:cs="Arial"/>
          <w:sz w:val="22"/>
        </w:rPr>
        <w:t>Tanzil</w:t>
      </w:r>
      <w:proofErr w:type="spellEnd"/>
      <w:r>
        <w:rPr>
          <w:rFonts w:asciiTheme="minorHAnsi" w:hAnsiTheme="minorHAnsi" w:cs="Arial"/>
          <w:sz w:val="22"/>
        </w:rPr>
        <w:t xml:space="preserve"> </w:t>
      </w:r>
      <w:proofErr w:type="gramStart"/>
      <w:r>
        <w:rPr>
          <w:rFonts w:asciiTheme="minorHAnsi" w:hAnsiTheme="minorHAnsi" w:cs="Arial"/>
          <w:sz w:val="22"/>
        </w:rPr>
        <w:t>Ahmed ,</w:t>
      </w:r>
      <w:proofErr w:type="gramEnd"/>
      <w:r>
        <w:rPr>
          <w:rFonts w:asciiTheme="minorHAnsi" w:hAnsiTheme="minorHAnsi" w:cs="Arial"/>
          <w:sz w:val="22"/>
        </w:rPr>
        <w:t xml:space="preserve"> Stuart </w:t>
      </w:r>
      <w:r w:rsidR="0051750B">
        <w:rPr>
          <w:rFonts w:asciiTheme="minorHAnsi" w:hAnsiTheme="minorHAnsi" w:cs="Arial"/>
          <w:sz w:val="22"/>
        </w:rPr>
        <w:t xml:space="preserve">Moul, Alan Smith, </w:t>
      </w:r>
      <w:r>
        <w:rPr>
          <w:rFonts w:asciiTheme="minorHAnsi" w:hAnsiTheme="minorHAnsi" w:cs="Arial"/>
          <w:sz w:val="22"/>
        </w:rPr>
        <w:t>Chris Howland-Harris, Sadik Hassan</w:t>
      </w:r>
      <w:r w:rsidR="0051750B">
        <w:rPr>
          <w:rFonts w:asciiTheme="minorHAnsi" w:hAnsiTheme="minorHAnsi" w:cs="Arial"/>
          <w:sz w:val="22"/>
        </w:rPr>
        <w:t>, David Tomlinson.</w:t>
      </w:r>
    </w:p>
    <w:p w:rsidR="0057163A" w:rsidRDefault="0057163A" w:rsidP="0057163A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  <w:u w:val="single"/>
        </w:rPr>
        <w:t xml:space="preserve">Apologies </w:t>
      </w:r>
      <w:r>
        <w:rPr>
          <w:rFonts w:asciiTheme="minorHAnsi" w:hAnsiTheme="minorHAnsi" w:cs="Arial"/>
          <w:sz w:val="22"/>
        </w:rPr>
        <w:t xml:space="preserve">– </w:t>
      </w:r>
      <w:r w:rsidR="009937CD">
        <w:rPr>
          <w:rFonts w:asciiTheme="minorHAnsi" w:hAnsiTheme="minorHAnsi" w:cs="Arial"/>
          <w:sz w:val="22"/>
        </w:rPr>
        <w:t>Jon Phillips, Roger Herbert</w:t>
      </w:r>
    </w:p>
    <w:p w:rsidR="009937CD" w:rsidRPr="009937CD" w:rsidRDefault="009937CD" w:rsidP="0057163A">
      <w:pPr>
        <w:rPr>
          <w:rFonts w:asciiTheme="minorHAnsi" w:hAnsiTheme="minorHAnsi" w:cs="Arial"/>
          <w:sz w:val="20"/>
          <w:szCs w:val="20"/>
        </w:rPr>
      </w:pPr>
      <w:r w:rsidRPr="009937CD">
        <w:rPr>
          <w:rFonts w:asciiTheme="minorHAnsi" w:hAnsiTheme="minorHAnsi" w:cs="Arial"/>
          <w:sz w:val="20"/>
          <w:szCs w:val="20"/>
        </w:rPr>
        <w:t>Jon Phillips has resigned from Shaunaks and so will no longer be on the LPC,</w:t>
      </w:r>
      <w:r>
        <w:rPr>
          <w:rFonts w:asciiTheme="minorHAnsi" w:hAnsiTheme="minorHAnsi" w:cs="Arial"/>
          <w:sz w:val="20"/>
          <w:szCs w:val="20"/>
        </w:rPr>
        <w:t xml:space="preserve"> replacement will be at May’s meeting.</w:t>
      </w:r>
    </w:p>
    <w:p w:rsidR="0057163A" w:rsidRPr="0052164A" w:rsidRDefault="0057163A" w:rsidP="0057163A">
      <w:pPr>
        <w:rPr>
          <w:sz w:val="20"/>
          <w:szCs w:val="20"/>
        </w:rPr>
      </w:pPr>
      <w:r>
        <w:rPr>
          <w:rFonts w:asciiTheme="minorHAnsi" w:hAnsiTheme="minorHAnsi"/>
          <w:sz w:val="22"/>
          <w:u w:val="single"/>
        </w:rPr>
        <w:t>Declarations of Interest</w:t>
      </w:r>
      <w:r>
        <w:rPr>
          <w:sz w:val="22"/>
        </w:rPr>
        <w:t xml:space="preserve"> – </w:t>
      </w:r>
      <w:r w:rsidR="0052164A">
        <w:rPr>
          <w:sz w:val="20"/>
          <w:szCs w:val="20"/>
        </w:rPr>
        <w:t>None</w:t>
      </w:r>
    </w:p>
    <w:p w:rsidR="0057163A" w:rsidRPr="0052164A" w:rsidRDefault="0057163A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u w:val="single"/>
        </w:rPr>
        <w:t xml:space="preserve">CCA nomination for report – </w:t>
      </w:r>
      <w:r w:rsidR="0052164A">
        <w:rPr>
          <w:rFonts w:asciiTheme="minorHAnsi" w:hAnsiTheme="minorHAnsi"/>
          <w:sz w:val="20"/>
          <w:szCs w:val="20"/>
        </w:rPr>
        <w:t>Natalie</w:t>
      </w:r>
    </w:p>
    <w:p w:rsidR="0057163A" w:rsidRDefault="0057163A" w:rsidP="0057163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t xml:space="preserve">Amendments to Training Log – </w:t>
      </w:r>
      <w:r>
        <w:rPr>
          <w:rFonts w:asciiTheme="minorHAnsi" w:hAnsiTheme="minorHAnsi"/>
          <w:sz w:val="22"/>
        </w:rPr>
        <w:t>None.</w:t>
      </w:r>
    </w:p>
    <w:p w:rsidR="0057163A" w:rsidRDefault="0057163A" w:rsidP="0057163A">
      <w:pPr>
        <w:rPr>
          <w:rFonts w:asciiTheme="minorHAnsi" w:hAnsiTheme="minorHAnsi"/>
          <w:sz w:val="22"/>
          <w:u w:val="single"/>
        </w:rPr>
      </w:pPr>
      <w:proofErr w:type="gramStart"/>
      <w:r>
        <w:rPr>
          <w:rFonts w:asciiTheme="minorHAnsi" w:hAnsiTheme="minorHAnsi"/>
          <w:sz w:val="22"/>
          <w:u w:val="single"/>
        </w:rPr>
        <w:t>Minutes and action points from previous meeting.</w:t>
      </w:r>
      <w:proofErr w:type="gramEnd"/>
    </w:p>
    <w:p w:rsidR="00475B6E" w:rsidRDefault="0052164A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Minutes agreed and will be posted on the website.</w:t>
      </w:r>
    </w:p>
    <w:p w:rsidR="0052164A" w:rsidRDefault="0052164A" w:rsidP="0052164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Hard drive encrypting is proving difficult, the backup is working well.</w:t>
      </w:r>
      <w:r w:rsidR="00612404">
        <w:rPr>
          <w:rFonts w:asciiTheme="minorHAnsi" w:hAnsiTheme="minorHAnsi"/>
          <w:sz w:val="20"/>
          <w:szCs w:val="20"/>
        </w:rPr>
        <w:t xml:space="preserve"> Sadik has suggested the program “</w:t>
      </w:r>
      <w:proofErr w:type="spellStart"/>
      <w:r w:rsidR="00612404">
        <w:rPr>
          <w:rFonts w:asciiTheme="minorHAnsi" w:hAnsiTheme="minorHAnsi"/>
          <w:sz w:val="20"/>
          <w:szCs w:val="20"/>
        </w:rPr>
        <w:t>bitlocker</w:t>
      </w:r>
      <w:proofErr w:type="spellEnd"/>
      <w:r w:rsidR="00612404">
        <w:rPr>
          <w:rFonts w:asciiTheme="minorHAnsi" w:hAnsiTheme="minorHAnsi"/>
          <w:sz w:val="20"/>
          <w:szCs w:val="20"/>
        </w:rPr>
        <w:t>”</w:t>
      </w:r>
      <w:r w:rsidR="00C34980">
        <w:rPr>
          <w:rFonts w:asciiTheme="minorHAnsi" w:hAnsiTheme="minorHAnsi"/>
          <w:sz w:val="20"/>
          <w:szCs w:val="20"/>
        </w:rPr>
        <w:t xml:space="preserve"> and Chris has suggested updating the laptop to windows business and this will help.</w:t>
      </w:r>
    </w:p>
    <w:p w:rsidR="0052164A" w:rsidRPr="001F3EDB" w:rsidRDefault="0052164A" w:rsidP="0052164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Some points have been carried forward to next month, due to focus being on the Emergency Supply contracts this month.</w:t>
      </w:r>
    </w:p>
    <w:p w:rsidR="00475B6E" w:rsidRDefault="001B403B" w:rsidP="0057163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t xml:space="preserve">Andrew Lane PSNC Representative </w:t>
      </w:r>
      <w:r>
        <w:rPr>
          <w:rFonts w:asciiTheme="minorHAnsi" w:hAnsiTheme="minorHAnsi"/>
          <w:sz w:val="22"/>
        </w:rPr>
        <w:t>– to be re-scheduled.</w:t>
      </w:r>
    </w:p>
    <w:p w:rsidR="008F4A2C" w:rsidRDefault="008F4A2C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Richard’s update from recent meeting, attended by Chief Officers. </w:t>
      </w:r>
    </w:p>
    <w:p w:rsidR="001F3EDB" w:rsidRDefault="008F4A2C" w:rsidP="0057163A">
      <w:pPr>
        <w:rPr>
          <w:rFonts w:asciiTheme="minorHAnsi" w:hAnsiTheme="minorHAnsi"/>
          <w:sz w:val="20"/>
          <w:szCs w:val="20"/>
        </w:rPr>
      </w:pPr>
      <w:r w:rsidRPr="009C3DC9">
        <w:rPr>
          <w:rFonts w:asciiTheme="minorHAnsi" w:hAnsiTheme="minorHAnsi"/>
          <w:sz w:val="20"/>
          <w:szCs w:val="20"/>
        </w:rPr>
        <w:t xml:space="preserve">PSNC are working with the NPA on help </w:t>
      </w:r>
      <w:r w:rsidR="004E5A73" w:rsidRPr="009C3DC9">
        <w:rPr>
          <w:rFonts w:asciiTheme="minorHAnsi" w:hAnsiTheme="minorHAnsi"/>
          <w:sz w:val="20"/>
          <w:szCs w:val="20"/>
        </w:rPr>
        <w:t xml:space="preserve">produce web portal to allow pharmacies to interrogate their </w:t>
      </w:r>
      <w:r w:rsidRPr="009C3DC9">
        <w:rPr>
          <w:rFonts w:asciiTheme="minorHAnsi" w:hAnsiTheme="minorHAnsi"/>
          <w:sz w:val="20"/>
          <w:szCs w:val="20"/>
        </w:rPr>
        <w:t>FP34 reimbursements,</w:t>
      </w:r>
      <w:r w:rsidR="008939AF">
        <w:rPr>
          <w:rFonts w:asciiTheme="minorHAnsi" w:hAnsiTheme="minorHAnsi"/>
          <w:sz w:val="20"/>
          <w:szCs w:val="20"/>
        </w:rPr>
        <w:t xml:space="preserve"> shows trends</w:t>
      </w:r>
      <w:r>
        <w:rPr>
          <w:rFonts w:asciiTheme="minorHAnsi" w:hAnsiTheme="minorHAnsi"/>
          <w:sz w:val="20"/>
          <w:szCs w:val="20"/>
        </w:rPr>
        <w:t xml:space="preserve"> analysis for a particular pharmacy, it also benchmarks the pharmacy against others. </w:t>
      </w:r>
    </w:p>
    <w:p w:rsidR="008F4A2C" w:rsidRDefault="008F4A2C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LPC need to discuss what questions they can send to the South West PSNC conference.</w:t>
      </w:r>
    </w:p>
    <w:p w:rsidR="008F4A2C" w:rsidRDefault="00612404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Presentation shown on “LPC updates to South West Forum in March 2015”</w:t>
      </w:r>
    </w:p>
    <w:p w:rsidR="00C122D0" w:rsidRDefault="001A1DBB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Some pharmacies are having problems accessing discharge information. Faxes are now not permitted since 1</w:t>
      </w:r>
      <w:r w:rsidRPr="001A1DBB">
        <w:rPr>
          <w:rFonts w:asciiTheme="minorHAnsi" w:hAnsiTheme="minorHAnsi"/>
          <w:sz w:val="20"/>
          <w:szCs w:val="20"/>
          <w:vertAlign w:val="superscript"/>
        </w:rPr>
        <w:t>st</w:t>
      </w:r>
      <w:r w:rsidR="00C122D0">
        <w:rPr>
          <w:rFonts w:asciiTheme="minorHAnsi" w:hAnsiTheme="minorHAnsi"/>
          <w:sz w:val="20"/>
          <w:szCs w:val="20"/>
        </w:rPr>
        <w:t xml:space="preserve"> April. </w:t>
      </w:r>
      <w:r w:rsidR="002B709E">
        <w:rPr>
          <w:rFonts w:asciiTheme="minorHAnsi" w:hAnsiTheme="minorHAnsi"/>
          <w:sz w:val="20"/>
          <w:szCs w:val="20"/>
        </w:rPr>
        <w:t xml:space="preserve"> </w:t>
      </w:r>
      <w:r w:rsidR="00C122D0">
        <w:rPr>
          <w:rFonts w:asciiTheme="minorHAnsi" w:hAnsiTheme="minorHAnsi"/>
          <w:sz w:val="20"/>
          <w:szCs w:val="20"/>
        </w:rPr>
        <w:t>Richard will ask Dawn Wilson to send a test email to Jerry and Sam so they can forward it to the IT departments to see if they can work with it.</w:t>
      </w:r>
    </w:p>
    <w:p w:rsidR="002B709E" w:rsidRDefault="002B709E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NHS England Audit – PSNC were not happy with how this was rel</w:t>
      </w:r>
      <w:r w:rsidR="008C2032">
        <w:rPr>
          <w:rFonts w:asciiTheme="minorHAnsi" w:hAnsiTheme="minorHAnsi"/>
          <w:sz w:val="20"/>
          <w:szCs w:val="20"/>
        </w:rPr>
        <w:t>eased</w:t>
      </w:r>
      <w:r>
        <w:rPr>
          <w:rFonts w:asciiTheme="minorHAnsi" w:hAnsiTheme="minorHAnsi"/>
          <w:sz w:val="20"/>
          <w:szCs w:val="20"/>
        </w:rPr>
        <w:t>. We will send the link on how to submit the audit information.</w:t>
      </w:r>
    </w:p>
    <w:p w:rsidR="002B709E" w:rsidRDefault="002B709E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Contact Phillip Yelling to capture information for Dom Visit</w:t>
      </w:r>
      <w:r w:rsidR="00D74EF1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 xml:space="preserve"> </w:t>
      </w:r>
      <w:r w:rsidR="00D74EF1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Richard</w:t>
      </w:r>
    </w:p>
    <w:p w:rsidR="00D74EF1" w:rsidRDefault="00D74EF1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EPS – can a prescription be cancelled once it has been dispensed before it is claimed? </w:t>
      </w:r>
    </w:p>
    <w:p w:rsidR="008C2032" w:rsidRPr="008F4A2C" w:rsidRDefault="00D74EF1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Stop smoking service </w:t>
      </w:r>
      <w:r w:rsidR="00591CF7">
        <w:rPr>
          <w:rFonts w:asciiTheme="minorHAnsi" w:hAnsiTheme="minorHAnsi"/>
          <w:sz w:val="20"/>
          <w:szCs w:val="20"/>
        </w:rPr>
        <w:t>in Bristol has seen a decline. The LPC will look into how we can improve engagement.</w:t>
      </w:r>
    </w:p>
    <w:p w:rsidR="001B403B" w:rsidRDefault="001B403B" w:rsidP="0057163A">
      <w:pPr>
        <w:rPr>
          <w:rFonts w:asciiTheme="minorHAnsi" w:hAnsiTheme="minorHAnsi"/>
          <w:sz w:val="22"/>
          <w:u w:val="single"/>
        </w:rPr>
      </w:pPr>
      <w:r w:rsidRPr="001B403B">
        <w:rPr>
          <w:rFonts w:asciiTheme="minorHAnsi" w:hAnsiTheme="minorHAnsi"/>
          <w:sz w:val="22"/>
          <w:u w:val="single"/>
        </w:rPr>
        <w:t>Treasurer’s Report</w:t>
      </w:r>
    </w:p>
    <w:p w:rsidR="00475B6E" w:rsidRDefault="008354C1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End of year figures presented. The Items dispensed in Avon has grown between 3-5% since January.</w:t>
      </w:r>
    </w:p>
    <w:p w:rsidR="008354C1" w:rsidRDefault="008354C1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Meeting with the Auditor in May. </w:t>
      </w:r>
    </w:p>
    <w:p w:rsidR="008354C1" w:rsidRDefault="008354C1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AGM details will be planned in during the meeting in July to ensure we give the correct amount of notice.</w:t>
      </w:r>
    </w:p>
    <w:p w:rsidR="008354C1" w:rsidRPr="00475B6E" w:rsidRDefault="00513EE9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We need to check all the details we hold about the pharmacies are correct and they are all paying the levy – Jerry to contact the PPD to get a list for us to cross reference. </w:t>
      </w:r>
    </w:p>
    <w:p w:rsidR="001B403B" w:rsidRDefault="001B403B" w:rsidP="0057163A">
      <w:pPr>
        <w:rPr>
          <w:rFonts w:asciiTheme="minorHAnsi" w:hAnsiTheme="minorHAnsi"/>
          <w:sz w:val="22"/>
          <w:u w:val="single"/>
        </w:rPr>
      </w:pPr>
      <w:r w:rsidRPr="001B403B">
        <w:rPr>
          <w:rFonts w:asciiTheme="minorHAnsi" w:hAnsiTheme="minorHAnsi"/>
          <w:sz w:val="22"/>
          <w:u w:val="single"/>
        </w:rPr>
        <w:t>Budget 2015-2016</w:t>
      </w:r>
    </w:p>
    <w:p w:rsidR="00475B6E" w:rsidRDefault="00222B9E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Budget reviewed and signed off. </w:t>
      </w:r>
    </w:p>
    <w:p w:rsidR="004E177B" w:rsidRDefault="004E177B" w:rsidP="0057163A">
      <w:pPr>
        <w:rPr>
          <w:rFonts w:asciiTheme="minorHAnsi" w:hAnsiTheme="minorHAnsi"/>
          <w:sz w:val="22"/>
          <w:u w:val="single"/>
        </w:rPr>
      </w:pPr>
      <w:r w:rsidRPr="009C3DC9">
        <w:rPr>
          <w:rFonts w:asciiTheme="minorHAnsi" w:hAnsiTheme="minorHAnsi"/>
          <w:sz w:val="22"/>
          <w:u w:val="single"/>
        </w:rPr>
        <w:t>Lisa update</w:t>
      </w:r>
    </w:p>
    <w:p w:rsidR="004E177B" w:rsidRDefault="00591CF7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NHS England </w:t>
      </w:r>
      <w:proofErr w:type="gramStart"/>
      <w:r>
        <w:rPr>
          <w:rFonts w:asciiTheme="minorHAnsi" w:hAnsiTheme="minorHAnsi"/>
          <w:sz w:val="20"/>
          <w:szCs w:val="20"/>
        </w:rPr>
        <w:t>have</w:t>
      </w:r>
      <w:proofErr w:type="gramEnd"/>
      <w:r>
        <w:rPr>
          <w:rFonts w:asciiTheme="minorHAnsi" w:hAnsiTheme="minorHAnsi"/>
          <w:sz w:val="20"/>
          <w:szCs w:val="20"/>
        </w:rPr>
        <w:t xml:space="preserve"> approved to continue the </w:t>
      </w:r>
      <w:r w:rsidR="00F74657">
        <w:rPr>
          <w:rFonts w:asciiTheme="minorHAnsi" w:hAnsiTheme="minorHAnsi"/>
          <w:sz w:val="20"/>
          <w:szCs w:val="20"/>
        </w:rPr>
        <w:t>support to</w:t>
      </w:r>
      <w:r>
        <w:rPr>
          <w:rFonts w:asciiTheme="minorHAnsi" w:hAnsiTheme="minorHAnsi"/>
          <w:sz w:val="20"/>
          <w:szCs w:val="20"/>
        </w:rPr>
        <w:t xml:space="preserve"> Essential Small Pharm</w:t>
      </w:r>
      <w:r w:rsidR="00F74657">
        <w:rPr>
          <w:rFonts w:asciiTheme="minorHAnsi" w:hAnsiTheme="minorHAnsi"/>
          <w:sz w:val="20"/>
          <w:szCs w:val="20"/>
        </w:rPr>
        <w:t>acies until March 2017 after consultation with the LPC.</w:t>
      </w:r>
    </w:p>
    <w:p w:rsidR="004E177B" w:rsidRDefault="004E177B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Change of </w:t>
      </w:r>
      <w:r w:rsidR="009C3DC9">
        <w:rPr>
          <w:rFonts w:asciiTheme="minorHAnsi" w:hAnsiTheme="minorHAnsi"/>
          <w:sz w:val="20"/>
          <w:szCs w:val="20"/>
        </w:rPr>
        <w:t xml:space="preserve">ownership application for Day Lewis pharmacy at 5 Arnside Road, Southmead, </w:t>
      </w:r>
      <w:proofErr w:type="gramStart"/>
      <w:r w:rsidR="009C3DC9">
        <w:rPr>
          <w:rFonts w:asciiTheme="minorHAnsi" w:hAnsiTheme="minorHAnsi"/>
          <w:sz w:val="20"/>
          <w:szCs w:val="20"/>
        </w:rPr>
        <w:t>Bristol</w:t>
      </w:r>
      <w:proofErr w:type="gramEnd"/>
      <w:r w:rsidR="009C3DC9">
        <w:rPr>
          <w:rFonts w:asciiTheme="minorHAnsi" w:hAnsiTheme="minorHAnsi"/>
          <w:sz w:val="20"/>
          <w:szCs w:val="20"/>
        </w:rPr>
        <w:t xml:space="preserve">, BS10 6AT – approved. </w:t>
      </w:r>
    </w:p>
    <w:p w:rsidR="004E177B" w:rsidRDefault="004E177B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Change of ownership </w:t>
      </w:r>
      <w:r w:rsidR="009C3DC9">
        <w:rPr>
          <w:rFonts w:asciiTheme="minorHAnsi" w:hAnsiTheme="minorHAnsi"/>
          <w:sz w:val="20"/>
          <w:szCs w:val="20"/>
        </w:rPr>
        <w:t xml:space="preserve">application for </w:t>
      </w:r>
      <w:r>
        <w:rPr>
          <w:rFonts w:asciiTheme="minorHAnsi" w:hAnsiTheme="minorHAnsi"/>
          <w:sz w:val="20"/>
          <w:szCs w:val="20"/>
        </w:rPr>
        <w:t>R</w:t>
      </w:r>
      <w:r w:rsidR="009C3DC9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H</w:t>
      </w:r>
      <w:r w:rsidR="009C3DC9">
        <w:rPr>
          <w:rFonts w:asciiTheme="minorHAnsi" w:hAnsiTheme="minorHAnsi"/>
          <w:sz w:val="20"/>
          <w:szCs w:val="20"/>
        </w:rPr>
        <w:t>. Pharma Limited at 53 Moorland Road, Weston-Super-Mare, BS23 4HP – approved.</w:t>
      </w:r>
    </w:p>
    <w:p w:rsidR="009C3DC9" w:rsidRPr="004E177B" w:rsidRDefault="009C3DC9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Merger of Seymour medical practise and Easton Family practice, to be known as Charlotte Keel Medical Practice – from 1st April 2015</w:t>
      </w:r>
    </w:p>
    <w:p w:rsidR="001B403B" w:rsidRDefault="001B403B" w:rsidP="0057163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t xml:space="preserve">Governance Review </w:t>
      </w:r>
      <w:r>
        <w:rPr>
          <w:rFonts w:asciiTheme="minorHAnsi" w:hAnsiTheme="minorHAnsi"/>
          <w:sz w:val="22"/>
        </w:rPr>
        <w:t>– Breakout groups.</w:t>
      </w:r>
    </w:p>
    <w:p w:rsidR="00475B6E" w:rsidRDefault="004E177B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Reviewed in groups and updated.</w:t>
      </w:r>
    </w:p>
    <w:p w:rsidR="003526C0" w:rsidRDefault="003526C0" w:rsidP="003526C0">
      <w:pPr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Action points updated on the plan.</w:t>
      </w:r>
      <w:proofErr w:type="gramEnd"/>
    </w:p>
    <w:p w:rsidR="003526C0" w:rsidRDefault="003526C0" w:rsidP="003526C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Meeting log will be completed by all members who attend meetings on behalf of the LPC, to make sure all committee members know what has been discussed.</w:t>
      </w:r>
    </w:p>
    <w:p w:rsidR="003526C0" w:rsidRDefault="003526C0" w:rsidP="003526C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New Expenses form to be researched, to be more specific to the needs of the LPC.</w:t>
      </w:r>
    </w:p>
    <w:p w:rsidR="00E628E5" w:rsidRDefault="00E628E5" w:rsidP="0057163A">
      <w:pPr>
        <w:rPr>
          <w:rFonts w:asciiTheme="minorHAnsi" w:hAnsiTheme="minorHAnsi"/>
          <w:sz w:val="22"/>
          <w:u w:val="single"/>
        </w:rPr>
      </w:pPr>
    </w:p>
    <w:p w:rsidR="00CD2F91" w:rsidRPr="00CD2F91" w:rsidRDefault="001B403B" w:rsidP="0057163A">
      <w:pPr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  <w:u w:val="single"/>
        </w:rPr>
        <w:t xml:space="preserve">Amy Goodwin </w:t>
      </w:r>
      <w:r w:rsidRPr="00CD2F91">
        <w:rPr>
          <w:rFonts w:asciiTheme="minorHAnsi" w:hAnsiTheme="minorHAnsi"/>
          <w:sz w:val="22"/>
          <w:u w:val="single"/>
        </w:rPr>
        <w:t>Diabetes Account Manager.</w:t>
      </w:r>
    </w:p>
    <w:p w:rsidR="00E628E5" w:rsidRPr="00CD2F91" w:rsidRDefault="00CD2F91" w:rsidP="0057163A">
      <w:pPr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A s</w:t>
      </w:r>
      <w:r w:rsidR="004E5A73" w:rsidRPr="00CD2F91">
        <w:rPr>
          <w:rFonts w:asciiTheme="minorHAnsi" w:hAnsiTheme="minorHAnsi"/>
          <w:sz w:val="20"/>
          <w:szCs w:val="20"/>
        </w:rPr>
        <w:t xml:space="preserve">ummary of changes in ISO legislation </w:t>
      </w:r>
      <w:r>
        <w:rPr>
          <w:rFonts w:asciiTheme="minorHAnsi" w:hAnsiTheme="minorHAnsi"/>
          <w:sz w:val="20"/>
          <w:szCs w:val="20"/>
        </w:rPr>
        <w:t xml:space="preserve">given, </w:t>
      </w:r>
      <w:r w:rsidR="004E5A73" w:rsidRPr="00CD2F91">
        <w:rPr>
          <w:rFonts w:asciiTheme="minorHAnsi" w:hAnsiTheme="minorHAnsi"/>
          <w:sz w:val="20"/>
          <w:szCs w:val="20"/>
        </w:rPr>
        <w:t>concerning diabetes testing machines.</w:t>
      </w:r>
      <w:proofErr w:type="gramEnd"/>
      <w:r w:rsidR="004E5A73" w:rsidRPr="00CD2F91">
        <w:rPr>
          <w:rFonts w:asciiTheme="minorHAnsi" w:hAnsiTheme="minorHAnsi"/>
          <w:sz w:val="20"/>
          <w:szCs w:val="20"/>
        </w:rPr>
        <w:t xml:space="preserve"> </w:t>
      </w:r>
    </w:p>
    <w:p w:rsidR="004E5A73" w:rsidRPr="00CD2F91" w:rsidRDefault="004E5A73" w:rsidP="0057163A">
      <w:pPr>
        <w:rPr>
          <w:rFonts w:asciiTheme="minorHAnsi" w:hAnsiTheme="minorHAnsi"/>
          <w:sz w:val="20"/>
          <w:szCs w:val="20"/>
        </w:rPr>
      </w:pPr>
      <w:proofErr w:type="gramStart"/>
      <w:r w:rsidRPr="00CD2F91">
        <w:rPr>
          <w:rFonts w:asciiTheme="minorHAnsi" w:hAnsiTheme="minorHAnsi"/>
          <w:sz w:val="20"/>
          <w:szCs w:val="20"/>
        </w:rPr>
        <w:t xml:space="preserve">Richard to work with </w:t>
      </w:r>
      <w:proofErr w:type="spellStart"/>
      <w:r w:rsidRPr="00CD2F91">
        <w:rPr>
          <w:rFonts w:asciiTheme="minorHAnsi" w:hAnsiTheme="minorHAnsi"/>
          <w:sz w:val="20"/>
          <w:szCs w:val="20"/>
        </w:rPr>
        <w:t>Lifescan</w:t>
      </w:r>
      <w:proofErr w:type="spellEnd"/>
      <w:r w:rsidRPr="00CD2F91">
        <w:rPr>
          <w:rFonts w:asciiTheme="minorHAnsi" w:hAnsiTheme="minorHAnsi"/>
          <w:sz w:val="20"/>
          <w:szCs w:val="20"/>
        </w:rPr>
        <w:t xml:space="preserve"> to look at how pharmacy can support the change over after April 2016 legislation changes</w:t>
      </w:r>
      <w:r w:rsidR="00CD2F91">
        <w:rPr>
          <w:rFonts w:asciiTheme="minorHAnsi" w:hAnsiTheme="minorHAnsi"/>
          <w:sz w:val="20"/>
          <w:szCs w:val="20"/>
        </w:rPr>
        <w:t>.</w:t>
      </w:r>
      <w:proofErr w:type="gramEnd"/>
    </w:p>
    <w:p w:rsidR="00E628E5" w:rsidRPr="00385062" w:rsidRDefault="00E628E5" w:rsidP="00E628E5">
      <w:pPr>
        <w:rPr>
          <w:rFonts w:asciiTheme="minorHAnsi" w:hAnsiTheme="minorHAnsi"/>
          <w:sz w:val="22"/>
          <w:u w:val="single"/>
        </w:rPr>
      </w:pPr>
      <w:r w:rsidRPr="00385062">
        <w:rPr>
          <w:rFonts w:asciiTheme="minorHAnsi" w:hAnsiTheme="minorHAnsi"/>
          <w:sz w:val="22"/>
          <w:u w:val="single"/>
        </w:rPr>
        <w:t>New Agreements Review</w:t>
      </w:r>
    </w:p>
    <w:p w:rsidR="00E628E5" w:rsidRDefault="00E628E5" w:rsidP="00E628E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Review of agreements between Avon LPC and HLP Project Manager, Judith Poulton and Implementation Manager, Martin Littleton. </w:t>
      </w:r>
    </w:p>
    <w:p w:rsidR="00E628E5" w:rsidRDefault="00E628E5" w:rsidP="00E628E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 be signed by Martin and Judith.</w:t>
      </w:r>
    </w:p>
    <w:p w:rsidR="001B403B" w:rsidRDefault="001B403B" w:rsidP="0057163A">
      <w:pPr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  <w:u w:val="single"/>
        </w:rPr>
        <w:t>Strategic Plan 2015-2016</w:t>
      </w:r>
    </w:p>
    <w:p w:rsidR="00475B6E" w:rsidRDefault="00E628E5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Plan reviewed, it has been updated with the discussions from last meeting. </w:t>
      </w:r>
    </w:p>
    <w:p w:rsidR="009751D5" w:rsidRDefault="009751D5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New Action </w:t>
      </w:r>
      <w:r w:rsidR="00B86A5E">
        <w:rPr>
          <w:rFonts w:asciiTheme="minorHAnsi" w:hAnsiTheme="minorHAnsi"/>
          <w:sz w:val="20"/>
          <w:szCs w:val="20"/>
        </w:rPr>
        <w:t>points updated.</w:t>
      </w:r>
    </w:p>
    <w:p w:rsidR="00CD2F91" w:rsidRDefault="00CD2F91" w:rsidP="0057163A">
      <w:pPr>
        <w:rPr>
          <w:rFonts w:asciiTheme="minorHAnsi" w:hAnsiTheme="minorHAnsi"/>
          <w:sz w:val="22"/>
          <w:u w:val="single"/>
        </w:rPr>
      </w:pPr>
    </w:p>
    <w:p w:rsidR="001B403B" w:rsidRDefault="001B403B" w:rsidP="0057163A">
      <w:pPr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  <w:u w:val="single"/>
        </w:rPr>
        <w:t>Conference</w:t>
      </w:r>
    </w:p>
    <w:p w:rsidR="00475B6E" w:rsidRDefault="00B86A5E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Future Inn was the venue we used last year, Debbie contacted them and they have the date free and the costs are similar to last year.</w:t>
      </w:r>
    </w:p>
    <w:p w:rsidR="00B86A5E" w:rsidRDefault="00B86A5E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Hilton Bradley Stoke (South Gloucestershire) – Lisa contacted them and they have the date free, the costs were slightly higher.</w:t>
      </w:r>
      <w:r w:rsidR="00C34980">
        <w:rPr>
          <w:rFonts w:asciiTheme="minorHAnsi" w:hAnsiTheme="minorHAnsi"/>
          <w:sz w:val="20"/>
          <w:szCs w:val="20"/>
        </w:rPr>
        <w:t xml:space="preserve"> Richard will visit the Hilton on Friday to see if it is a suitable location.</w:t>
      </w:r>
    </w:p>
    <w:p w:rsidR="00B86A5E" w:rsidRPr="00475B6E" w:rsidRDefault="00B86A5E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Holiday Inn Filton</w:t>
      </w:r>
      <w:r w:rsidR="00F33FE6">
        <w:rPr>
          <w:rFonts w:asciiTheme="minorHAnsi" w:hAnsiTheme="minorHAnsi"/>
          <w:sz w:val="20"/>
          <w:szCs w:val="20"/>
        </w:rPr>
        <w:t xml:space="preserve"> has been suggested as another possible location</w:t>
      </w:r>
      <w:r w:rsidR="00BC0850">
        <w:rPr>
          <w:rFonts w:asciiTheme="minorHAnsi" w:hAnsiTheme="minorHAnsi"/>
          <w:sz w:val="20"/>
          <w:szCs w:val="20"/>
        </w:rPr>
        <w:t>, Debbie has contacted them and they do no</w:t>
      </w:r>
      <w:r w:rsidR="00C34980">
        <w:rPr>
          <w:rFonts w:asciiTheme="minorHAnsi" w:hAnsiTheme="minorHAnsi"/>
          <w:sz w:val="20"/>
          <w:szCs w:val="20"/>
        </w:rPr>
        <w:t>t</w:t>
      </w:r>
      <w:r w:rsidR="00BC0850">
        <w:rPr>
          <w:rFonts w:asciiTheme="minorHAnsi" w:hAnsiTheme="minorHAnsi"/>
          <w:sz w:val="20"/>
          <w:szCs w:val="20"/>
        </w:rPr>
        <w:t xml:space="preserve"> have the date free.</w:t>
      </w:r>
    </w:p>
    <w:p w:rsidR="001B403B" w:rsidRDefault="001B403B" w:rsidP="0057163A">
      <w:pPr>
        <w:rPr>
          <w:rFonts w:asciiTheme="minorHAnsi" w:hAnsiTheme="minorHAnsi"/>
          <w:sz w:val="22"/>
          <w:u w:val="single"/>
        </w:rPr>
      </w:pPr>
      <w:r w:rsidRPr="00CD2F91">
        <w:rPr>
          <w:rFonts w:asciiTheme="minorHAnsi" w:hAnsiTheme="minorHAnsi"/>
          <w:sz w:val="22"/>
          <w:u w:val="single"/>
        </w:rPr>
        <w:t>HLP Update</w:t>
      </w:r>
    </w:p>
    <w:p w:rsidR="00475B6E" w:rsidRPr="00475B6E" w:rsidRDefault="004E5A73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 update during this meeting.</w:t>
      </w:r>
    </w:p>
    <w:p w:rsidR="001B403B" w:rsidRDefault="001B403B" w:rsidP="0057163A">
      <w:pPr>
        <w:rPr>
          <w:rFonts w:asciiTheme="minorHAnsi" w:hAnsiTheme="minorHAnsi"/>
          <w:sz w:val="22"/>
          <w:u w:val="single"/>
        </w:rPr>
      </w:pPr>
      <w:r w:rsidRPr="00CD2F91">
        <w:rPr>
          <w:rFonts w:asciiTheme="minorHAnsi" w:hAnsiTheme="minorHAnsi"/>
          <w:sz w:val="22"/>
          <w:u w:val="single"/>
        </w:rPr>
        <w:t>Chief Officer Update</w:t>
      </w:r>
    </w:p>
    <w:p w:rsidR="00475B6E" w:rsidRPr="00475B6E" w:rsidRDefault="004E5A73" w:rsidP="005716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Covered in update provided during PSNC update.</w:t>
      </w:r>
    </w:p>
    <w:p w:rsidR="001B403B" w:rsidRDefault="001B403B" w:rsidP="0057163A">
      <w:pPr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  <w:u w:val="single"/>
        </w:rPr>
        <w:t>AOB</w:t>
      </w:r>
    </w:p>
    <w:p w:rsidR="00475B6E" w:rsidRDefault="002A7BA0" w:rsidP="002A7BA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A7BA0">
        <w:rPr>
          <w:sz w:val="20"/>
          <w:szCs w:val="20"/>
        </w:rPr>
        <w:t>Banes “Your Care your way” meeting  only has 4 people booked onto it, please can you promote this event as this will not go ahead if there are not more numbers.</w:t>
      </w:r>
      <w:r w:rsidR="00C34980">
        <w:rPr>
          <w:sz w:val="20"/>
          <w:szCs w:val="20"/>
        </w:rPr>
        <w:t xml:space="preserve"> Updated email with more information has now been sent.</w:t>
      </w:r>
    </w:p>
    <w:p w:rsidR="002A7BA0" w:rsidRDefault="002A7BA0" w:rsidP="002A7BA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Stuart attended CPPE meeting</w:t>
      </w:r>
      <w:r w:rsidR="00A454DB">
        <w:rPr>
          <w:sz w:val="20"/>
          <w:szCs w:val="20"/>
        </w:rPr>
        <w:t>, trying to promote MUR’s and NMS, the</w:t>
      </w:r>
      <w:r w:rsidR="00F74657">
        <w:rPr>
          <w:sz w:val="20"/>
          <w:szCs w:val="20"/>
        </w:rPr>
        <w:t xml:space="preserve"> </w:t>
      </w:r>
      <w:proofErr w:type="gramStart"/>
      <w:r w:rsidR="00F74657">
        <w:rPr>
          <w:sz w:val="20"/>
          <w:szCs w:val="20"/>
        </w:rPr>
        <w:t xml:space="preserve">trainee </w:t>
      </w:r>
      <w:r w:rsidR="00A454DB">
        <w:rPr>
          <w:sz w:val="20"/>
          <w:szCs w:val="20"/>
        </w:rPr>
        <w:t xml:space="preserve"> GP’s</w:t>
      </w:r>
      <w:proofErr w:type="gramEnd"/>
      <w:r w:rsidR="00A454DB">
        <w:rPr>
          <w:sz w:val="20"/>
          <w:szCs w:val="20"/>
        </w:rPr>
        <w:t xml:space="preserve"> were not aware of these services but they all thought it was a good idea.</w:t>
      </w:r>
      <w:r>
        <w:rPr>
          <w:sz w:val="20"/>
          <w:szCs w:val="20"/>
        </w:rPr>
        <w:t xml:space="preserve"> </w:t>
      </w:r>
      <w:r w:rsidR="00A454DB">
        <w:rPr>
          <w:sz w:val="20"/>
          <w:szCs w:val="20"/>
        </w:rPr>
        <w:t>A good meeting and brought GP’s and pharmacists together.</w:t>
      </w:r>
    </w:p>
    <w:p w:rsidR="00A454DB" w:rsidRPr="002A7BA0" w:rsidRDefault="00A454DB" w:rsidP="002A7BA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There is no sign outside the building to say we are located in this office – Richard will check with Phillip.</w:t>
      </w:r>
    </w:p>
    <w:p w:rsidR="001B403B" w:rsidRPr="001B403B" w:rsidRDefault="001B403B" w:rsidP="0057163A">
      <w:pPr>
        <w:rPr>
          <w:rFonts w:asciiTheme="minorHAnsi" w:hAnsiTheme="minorHAnsi"/>
          <w:sz w:val="22"/>
        </w:rPr>
      </w:pPr>
    </w:p>
    <w:p w:rsidR="0072088D" w:rsidRDefault="0072088D"/>
    <w:sectPr w:rsidR="0072088D" w:rsidSect="00007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A7D"/>
    <w:multiLevelType w:val="hybridMultilevel"/>
    <w:tmpl w:val="377E3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43625D"/>
    <w:multiLevelType w:val="hybridMultilevel"/>
    <w:tmpl w:val="CB947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3A"/>
    <w:rsid w:val="0000783C"/>
    <w:rsid w:val="00033E0C"/>
    <w:rsid w:val="00094717"/>
    <w:rsid w:val="001141CC"/>
    <w:rsid w:val="001A1DBB"/>
    <w:rsid w:val="001B403B"/>
    <w:rsid w:val="001F3EDB"/>
    <w:rsid w:val="00222B9E"/>
    <w:rsid w:val="002A7BA0"/>
    <w:rsid w:val="002B709E"/>
    <w:rsid w:val="003526C0"/>
    <w:rsid w:val="00385062"/>
    <w:rsid w:val="003D7C1B"/>
    <w:rsid w:val="00475B6E"/>
    <w:rsid w:val="004E177B"/>
    <w:rsid w:val="004E5A73"/>
    <w:rsid w:val="00513EE9"/>
    <w:rsid w:val="0051750B"/>
    <w:rsid w:val="0052164A"/>
    <w:rsid w:val="0057163A"/>
    <w:rsid w:val="005849CC"/>
    <w:rsid w:val="00591CF7"/>
    <w:rsid w:val="005E1E76"/>
    <w:rsid w:val="00612404"/>
    <w:rsid w:val="006907A7"/>
    <w:rsid w:val="006C61E7"/>
    <w:rsid w:val="0072088D"/>
    <w:rsid w:val="007D61FC"/>
    <w:rsid w:val="008354C1"/>
    <w:rsid w:val="008939AF"/>
    <w:rsid w:val="008C2032"/>
    <w:rsid w:val="008F4A2C"/>
    <w:rsid w:val="009751D5"/>
    <w:rsid w:val="00986407"/>
    <w:rsid w:val="009937CD"/>
    <w:rsid w:val="009C3DC9"/>
    <w:rsid w:val="00A454DB"/>
    <w:rsid w:val="00B11F7E"/>
    <w:rsid w:val="00B55634"/>
    <w:rsid w:val="00B86A5E"/>
    <w:rsid w:val="00BC0850"/>
    <w:rsid w:val="00BF1AC5"/>
    <w:rsid w:val="00BF531B"/>
    <w:rsid w:val="00C122D0"/>
    <w:rsid w:val="00C34980"/>
    <w:rsid w:val="00CD2F91"/>
    <w:rsid w:val="00D25F20"/>
    <w:rsid w:val="00D74EF1"/>
    <w:rsid w:val="00E628E5"/>
    <w:rsid w:val="00EA6DFE"/>
    <w:rsid w:val="00F33FE6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3A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64A"/>
    <w:pPr>
      <w:spacing w:line="27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3A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64A"/>
    <w:pPr>
      <w:spacing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AvonLPC</dc:creator>
  <cp:lastModifiedBy>AvonLPC</cp:lastModifiedBy>
  <cp:revision>2</cp:revision>
  <dcterms:created xsi:type="dcterms:W3CDTF">2015-05-13T13:44:00Z</dcterms:created>
  <dcterms:modified xsi:type="dcterms:W3CDTF">2015-05-13T13:44:00Z</dcterms:modified>
</cp:coreProperties>
</file>