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CF7" w:rsidRDefault="00B02CF7" w:rsidP="00B02CF7">
      <w:pPr>
        <w:spacing w:before="100" w:beforeAutospacing="1" w:after="100" w:afterAutospacing="1" w:line="240" w:lineRule="auto"/>
        <w:rPr>
          <w:rFonts w:eastAsia="Times New Roman" w:cs="Arial"/>
          <w:b/>
          <w:bCs/>
          <w:lang w:val="en"/>
        </w:rPr>
      </w:pPr>
      <w:bookmarkStart w:id="0" w:name="_GoBack"/>
      <w:bookmarkEnd w:id="0"/>
    </w:p>
    <w:p w:rsidR="00B02CF7" w:rsidRDefault="00B02CF7" w:rsidP="00B02CF7">
      <w:pPr>
        <w:spacing w:before="100" w:beforeAutospacing="1" w:after="100" w:afterAutospacing="1" w:line="240" w:lineRule="auto"/>
        <w:rPr>
          <w:rFonts w:eastAsia="Times New Roman" w:cs="Arial"/>
          <w:b/>
          <w:bCs/>
          <w:lang w:val="en"/>
        </w:rPr>
      </w:pPr>
    </w:p>
    <w:p w:rsidR="00B02CF7" w:rsidRPr="00F754EF" w:rsidRDefault="00B02CF7" w:rsidP="00B02CF7">
      <w:pPr>
        <w:spacing w:before="100" w:beforeAutospacing="1" w:after="100" w:afterAutospacing="1" w:line="240" w:lineRule="auto"/>
        <w:rPr>
          <w:rFonts w:eastAsia="Times New Roman" w:cs="Arial"/>
          <w:lang w:val="en"/>
        </w:rPr>
      </w:pPr>
      <w:r w:rsidRPr="00F754EF">
        <w:rPr>
          <w:rFonts w:eastAsia="Times New Roman" w:cs="Arial"/>
          <w:b/>
          <w:bCs/>
          <w:lang w:val="en"/>
        </w:rPr>
        <w:t>What is Group A Streptococcus (GAS)?</w:t>
      </w:r>
      <w:r w:rsidRPr="00F754EF">
        <w:rPr>
          <w:rFonts w:eastAsia="Times New Roman" w:cs="Arial"/>
          <w:lang w:val="en"/>
        </w:rPr>
        <w:br/>
        <w:t>Group A Streptococcus is a bacteria often found in the throat and on the skin. People may carry Group A streptococci in their throat or on their skin and have no symptoms of illness.</w:t>
      </w:r>
    </w:p>
    <w:p w:rsidR="00B02CF7" w:rsidRPr="00F754EF" w:rsidRDefault="00B02CF7" w:rsidP="00B02CF7">
      <w:pPr>
        <w:spacing w:before="100" w:beforeAutospacing="1" w:after="100" w:afterAutospacing="1" w:line="240" w:lineRule="auto"/>
        <w:rPr>
          <w:rFonts w:eastAsia="Times New Roman" w:cs="Arial"/>
          <w:lang w:val="en"/>
        </w:rPr>
      </w:pPr>
      <w:r w:rsidRPr="00F754EF">
        <w:rPr>
          <w:rFonts w:eastAsia="Times New Roman" w:cs="Arial"/>
          <w:b/>
          <w:bCs/>
          <w:lang w:val="en"/>
        </w:rPr>
        <w:t>How is GAS spread?</w:t>
      </w:r>
      <w:r w:rsidRPr="00F754EF" w:rsidDel="00AA28C7">
        <w:rPr>
          <w:rFonts w:eastAsia="Times New Roman" w:cs="Arial"/>
          <w:lang w:val="en"/>
        </w:rPr>
        <w:t xml:space="preserve"> </w:t>
      </w:r>
      <w:r w:rsidRPr="00F754EF">
        <w:rPr>
          <w:rFonts w:eastAsia="Times New Roman" w:cs="Arial"/>
          <w:bCs/>
          <w:lang w:val="en"/>
        </w:rPr>
        <w:t>Sneezing, coughing, kissing and skin contact can spread the bacteria from person to person.</w:t>
      </w:r>
      <w:r w:rsidRPr="00F754EF">
        <w:rPr>
          <w:rFonts w:eastAsia="Times New Roman" w:cs="Arial"/>
          <w:lang w:val="en"/>
        </w:rPr>
        <w:br/>
      </w:r>
      <w:r w:rsidRPr="00F754EF">
        <w:rPr>
          <w:rFonts w:eastAsia="Times New Roman" w:cs="Arial"/>
          <w:lang w:val="en"/>
        </w:rPr>
        <w:br/>
      </w:r>
      <w:r w:rsidRPr="00F754EF">
        <w:rPr>
          <w:rFonts w:eastAsia="Times New Roman" w:cs="Arial"/>
          <w:b/>
          <w:bCs/>
          <w:lang w:val="en"/>
        </w:rPr>
        <w:t>What kind of illnesses are caused by GAS?</w:t>
      </w:r>
      <w:r w:rsidRPr="00F754EF">
        <w:rPr>
          <w:rFonts w:eastAsia="Times New Roman" w:cs="Arial"/>
          <w:lang w:val="en"/>
        </w:rPr>
        <w:br/>
        <w:t>Most GAS infections are relatively mild illnesses such as a sore throat, or skin infections.</w:t>
      </w:r>
    </w:p>
    <w:p w:rsidR="00B02CF7" w:rsidRPr="00F754EF" w:rsidRDefault="00B02CF7" w:rsidP="00B02CF7">
      <w:pPr>
        <w:spacing w:before="100" w:beforeAutospacing="1" w:after="100" w:afterAutospacing="1" w:line="240" w:lineRule="auto"/>
        <w:rPr>
          <w:rFonts w:eastAsia="Times New Roman" w:cs="Arial"/>
          <w:lang w:val="en"/>
        </w:rPr>
      </w:pPr>
      <w:r w:rsidRPr="00F754EF">
        <w:rPr>
          <w:rFonts w:eastAsia="Times New Roman" w:cs="Arial"/>
          <w:b/>
          <w:bCs/>
          <w:lang w:val="en"/>
        </w:rPr>
        <w:t>What is invasive Group A Streptococcal disease (iGAS)?</w:t>
      </w:r>
      <w:r w:rsidRPr="00F754EF">
        <w:rPr>
          <w:rFonts w:eastAsia="Times New Roman" w:cs="Arial"/>
          <w:lang w:val="en"/>
        </w:rPr>
        <w:t xml:space="preserve"> Sometimes the bacteria ‘invade’ parts of the body where they are not normally found and cause severe and even life-threatening infections. These infections are called invasive group A Streptococcal disease (iGAS).</w:t>
      </w:r>
    </w:p>
    <w:p w:rsidR="00B02CF7" w:rsidRPr="00F754EF" w:rsidRDefault="00B02CF7" w:rsidP="00B02CF7">
      <w:pPr>
        <w:spacing w:before="100" w:beforeAutospacing="1" w:after="100" w:afterAutospacing="1" w:line="240" w:lineRule="auto"/>
        <w:rPr>
          <w:rFonts w:eastAsia="Times New Roman" w:cs="Arial"/>
          <w:lang w:val="en"/>
        </w:rPr>
      </w:pPr>
      <w:r w:rsidRPr="00F754EF">
        <w:rPr>
          <w:rFonts w:eastAsia="Times New Roman" w:cs="Arial"/>
          <w:b/>
          <w:bCs/>
          <w:lang w:val="en"/>
        </w:rPr>
        <w:t>Why does invasive Group A Streptococcal disease occur?</w:t>
      </w:r>
      <w:r w:rsidRPr="00F754EF">
        <w:rPr>
          <w:rFonts w:eastAsia="Times New Roman" w:cs="Arial"/>
          <w:lang w:val="en"/>
        </w:rPr>
        <w:br/>
        <w:t>It may occur when a person has sores or other breaks in their skin that allow the bacteria into their body, or when their ability to fight off infection is decreased because of other illnesses. Also some types (or strains) of the bacteria are more likely to cause disease.</w:t>
      </w:r>
    </w:p>
    <w:p w:rsidR="00B02CF7" w:rsidRPr="00F754EF" w:rsidRDefault="00B02CF7" w:rsidP="00B02CF7">
      <w:pPr>
        <w:spacing w:before="100" w:beforeAutospacing="1" w:after="100" w:afterAutospacing="1" w:line="240" w:lineRule="auto"/>
        <w:rPr>
          <w:rFonts w:eastAsia="Times New Roman" w:cs="Arial"/>
          <w:b/>
          <w:bCs/>
          <w:lang w:val="en"/>
        </w:rPr>
      </w:pPr>
      <w:r w:rsidRPr="00F754EF">
        <w:rPr>
          <w:rFonts w:eastAsia="Times New Roman" w:cs="Arial"/>
          <w:b/>
          <w:bCs/>
          <w:lang w:val="en"/>
        </w:rPr>
        <w:t>Am I at risk of getting invasive Group A Streptococcal disease from close contact with a relative or household contact?</w:t>
      </w:r>
      <w:r w:rsidRPr="00F754EF">
        <w:rPr>
          <w:rFonts w:eastAsia="Times New Roman" w:cs="Arial"/>
          <w:lang w:val="en"/>
        </w:rPr>
        <w:br/>
        <w:t>Most people who come into contact with GAS remain well and symptom-free, or develop mild throat or skin infections. Healthy people can get iGAS from a relative or a member of their household but it is very rare.</w:t>
      </w:r>
    </w:p>
    <w:p w:rsidR="00B02CF7" w:rsidRPr="00F754EF" w:rsidRDefault="00B02CF7" w:rsidP="00B02CF7">
      <w:pPr>
        <w:spacing w:before="100" w:beforeAutospacing="1" w:after="100" w:afterAutospacing="1" w:line="240" w:lineRule="auto"/>
        <w:rPr>
          <w:rFonts w:eastAsia="Times New Roman" w:cs="Arial"/>
          <w:lang w:val="en"/>
        </w:rPr>
      </w:pPr>
      <w:r w:rsidRPr="00F754EF">
        <w:rPr>
          <w:rFonts w:eastAsia="Times New Roman" w:cs="Arial"/>
          <w:b/>
          <w:lang w:val="en"/>
        </w:rPr>
        <w:t>I’m pregnant. What do I need to do?</w:t>
      </w:r>
      <w:r w:rsidRPr="00F754EF">
        <w:rPr>
          <w:rFonts w:eastAsia="Times New Roman" w:cs="Arial"/>
          <w:lang w:val="en"/>
        </w:rPr>
        <w:br/>
        <w:t>Being pregnant does not increase the risk of you developing symptoms.  However, you do need to let your GP and your midwife know that you are pregnant.  This is because if you require treatment it may need to be changed.</w:t>
      </w:r>
    </w:p>
    <w:tbl>
      <w:tblPr>
        <w:tblW w:w="4500" w:type="pct"/>
        <w:tblCellSpacing w:w="15" w:type="dxa"/>
        <w:tblBorders>
          <w:top w:val="outset" w:sz="6" w:space="0" w:color="auto"/>
          <w:left w:val="outset" w:sz="6" w:space="0" w:color="auto"/>
          <w:bottom w:val="outset" w:sz="6" w:space="0" w:color="auto"/>
          <w:right w:val="outset" w:sz="6" w:space="0" w:color="auto"/>
        </w:tblBorders>
        <w:shd w:val="clear" w:color="auto" w:fill="CCCCCC"/>
        <w:tblCellMar>
          <w:top w:w="15" w:type="dxa"/>
          <w:left w:w="15" w:type="dxa"/>
          <w:bottom w:w="15" w:type="dxa"/>
          <w:right w:w="15" w:type="dxa"/>
        </w:tblCellMar>
        <w:tblLook w:val="0000" w:firstRow="0" w:lastRow="0" w:firstColumn="0" w:lastColumn="0" w:noHBand="0" w:noVBand="0"/>
      </w:tblPr>
      <w:tblGrid>
        <w:gridCol w:w="8231"/>
      </w:tblGrid>
      <w:tr w:rsidR="00B02CF7" w:rsidRPr="00F754EF" w:rsidTr="008F2E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B02CF7" w:rsidRPr="00F754EF" w:rsidRDefault="00B02CF7" w:rsidP="008F2EFB">
            <w:pPr>
              <w:spacing w:before="100" w:beforeAutospacing="1" w:after="100" w:afterAutospacing="1" w:line="240" w:lineRule="auto"/>
              <w:rPr>
                <w:rFonts w:eastAsia="Times New Roman" w:cs="Arial"/>
                <w:lang w:val="en-US"/>
              </w:rPr>
            </w:pPr>
            <w:r w:rsidRPr="00F754EF">
              <w:rPr>
                <w:rFonts w:eastAsia="Times New Roman" w:cs="Arial"/>
                <w:b/>
                <w:bCs/>
                <w:lang w:val="en"/>
              </w:rPr>
              <w:t>Signs and Symptoms to be aware of?</w:t>
            </w:r>
            <w:r w:rsidRPr="00F754EF">
              <w:rPr>
                <w:rFonts w:eastAsia="Times New Roman" w:cs="Arial"/>
                <w:lang w:val="en"/>
              </w:rPr>
              <w:br/>
            </w:r>
            <w:r w:rsidRPr="00F754EF">
              <w:rPr>
                <w:rFonts w:eastAsia="Times New Roman" w:cs="Arial"/>
                <w:b/>
                <w:bCs/>
                <w:lang w:val="en-US"/>
              </w:rPr>
              <w:t>Early signs and symptoms of invasive Group A Streptococcal disease</w:t>
            </w:r>
          </w:p>
          <w:p w:rsidR="00B02CF7" w:rsidRPr="00F754EF" w:rsidRDefault="00B02CF7" w:rsidP="00B02CF7">
            <w:pPr>
              <w:numPr>
                <w:ilvl w:val="0"/>
                <w:numId w:val="1"/>
              </w:numPr>
              <w:spacing w:before="100" w:beforeAutospacing="1" w:after="100" w:afterAutospacing="1" w:line="240" w:lineRule="auto"/>
              <w:rPr>
                <w:rFonts w:cs="Arial"/>
              </w:rPr>
            </w:pPr>
            <w:r w:rsidRPr="00F754EF">
              <w:rPr>
                <w:rFonts w:cs="Arial"/>
              </w:rPr>
              <w:t>High Fever</w:t>
            </w:r>
          </w:p>
          <w:p w:rsidR="00B02CF7" w:rsidRPr="00F754EF" w:rsidRDefault="00B02CF7" w:rsidP="00B02CF7">
            <w:pPr>
              <w:numPr>
                <w:ilvl w:val="0"/>
                <w:numId w:val="1"/>
              </w:numPr>
              <w:spacing w:before="100" w:beforeAutospacing="1" w:after="100" w:afterAutospacing="1" w:line="240" w:lineRule="auto"/>
              <w:rPr>
                <w:rFonts w:cs="Arial"/>
              </w:rPr>
            </w:pPr>
            <w:r w:rsidRPr="00F754EF">
              <w:rPr>
                <w:rFonts w:cs="Arial"/>
              </w:rPr>
              <w:t>Severe muscle aches</w:t>
            </w:r>
          </w:p>
          <w:p w:rsidR="00B02CF7" w:rsidRPr="00F754EF" w:rsidRDefault="00B02CF7" w:rsidP="00B02CF7">
            <w:pPr>
              <w:numPr>
                <w:ilvl w:val="0"/>
                <w:numId w:val="1"/>
              </w:numPr>
              <w:spacing w:before="100" w:beforeAutospacing="1" w:after="100" w:afterAutospacing="1" w:line="240" w:lineRule="auto"/>
              <w:rPr>
                <w:rFonts w:cs="Arial"/>
              </w:rPr>
            </w:pPr>
            <w:r w:rsidRPr="00F754EF">
              <w:rPr>
                <w:rFonts w:cs="Arial"/>
              </w:rPr>
              <w:t>Localised muscle tenderness</w:t>
            </w:r>
          </w:p>
          <w:p w:rsidR="00B02CF7" w:rsidRPr="00F754EF" w:rsidRDefault="00B02CF7" w:rsidP="00B02CF7">
            <w:pPr>
              <w:numPr>
                <w:ilvl w:val="0"/>
                <w:numId w:val="1"/>
              </w:numPr>
              <w:spacing w:before="100" w:beforeAutospacing="1" w:after="100" w:afterAutospacing="1" w:line="240" w:lineRule="auto"/>
              <w:rPr>
                <w:rFonts w:cs="Arial"/>
              </w:rPr>
            </w:pPr>
            <w:r w:rsidRPr="00F754EF">
              <w:rPr>
                <w:rFonts w:cs="Arial"/>
              </w:rPr>
              <w:t>Redness at the site of a wound</w:t>
            </w:r>
          </w:p>
        </w:tc>
      </w:tr>
    </w:tbl>
    <w:p w:rsidR="00B02CF7" w:rsidRDefault="00B02CF7" w:rsidP="00B02CF7">
      <w:pPr>
        <w:spacing w:before="100" w:beforeAutospacing="1" w:after="100" w:afterAutospacing="1" w:line="240" w:lineRule="auto"/>
        <w:rPr>
          <w:rFonts w:eastAsia="Times New Roman" w:cs="Arial"/>
          <w:b/>
          <w:bCs/>
          <w:lang w:val="en"/>
        </w:rPr>
      </w:pPr>
    </w:p>
    <w:p w:rsidR="00B02CF7" w:rsidRDefault="00B02CF7" w:rsidP="00B02CF7">
      <w:pPr>
        <w:spacing w:before="100" w:beforeAutospacing="1" w:after="100" w:afterAutospacing="1" w:line="240" w:lineRule="auto"/>
        <w:rPr>
          <w:rFonts w:eastAsia="Times New Roman" w:cs="Arial"/>
          <w:b/>
          <w:bCs/>
          <w:lang w:val="en"/>
        </w:rPr>
      </w:pPr>
    </w:p>
    <w:p w:rsidR="00B02CF7" w:rsidRDefault="00B02CF7" w:rsidP="00B02CF7">
      <w:pPr>
        <w:spacing w:before="100" w:beforeAutospacing="1" w:after="100" w:afterAutospacing="1" w:line="240" w:lineRule="auto"/>
        <w:rPr>
          <w:rFonts w:eastAsia="Times New Roman" w:cs="Arial"/>
          <w:b/>
          <w:bCs/>
          <w:lang w:val="en"/>
        </w:rPr>
      </w:pPr>
    </w:p>
    <w:p w:rsidR="00B02CF7" w:rsidRDefault="00B02CF7" w:rsidP="00B02CF7">
      <w:pPr>
        <w:spacing w:before="100" w:beforeAutospacing="1" w:after="100" w:afterAutospacing="1" w:line="240" w:lineRule="auto"/>
        <w:rPr>
          <w:rFonts w:eastAsia="Times New Roman" w:cs="Arial"/>
          <w:b/>
          <w:bCs/>
          <w:lang w:val="en"/>
        </w:rPr>
      </w:pPr>
    </w:p>
    <w:p w:rsidR="00B02CF7" w:rsidRPr="00F754EF" w:rsidRDefault="00B02CF7" w:rsidP="00B02CF7">
      <w:pPr>
        <w:spacing w:before="100" w:beforeAutospacing="1" w:after="100" w:afterAutospacing="1" w:line="240" w:lineRule="auto"/>
        <w:rPr>
          <w:rFonts w:eastAsia="Times New Roman" w:cs="Arial"/>
          <w:b/>
          <w:lang w:val="en"/>
        </w:rPr>
      </w:pPr>
      <w:r w:rsidRPr="00F754EF">
        <w:rPr>
          <w:rFonts w:eastAsia="Times New Roman" w:cs="Arial"/>
          <w:b/>
          <w:bCs/>
          <w:lang w:val="en"/>
        </w:rPr>
        <w:lastRenderedPageBreak/>
        <w:t>What should I do if I develop any of these symptoms?</w:t>
      </w:r>
      <w:r w:rsidRPr="00F754EF">
        <w:rPr>
          <w:rFonts w:eastAsia="Times New Roman" w:cs="Arial"/>
          <w:b/>
          <w:bCs/>
          <w:lang w:val="en"/>
        </w:rPr>
        <w:br/>
      </w:r>
    </w:p>
    <w:p w:rsidR="00B02CF7" w:rsidRPr="00F754EF" w:rsidRDefault="00B02CF7" w:rsidP="00B02CF7">
      <w:pPr>
        <w:spacing w:before="100" w:beforeAutospacing="1" w:after="100" w:afterAutospacing="1" w:line="240" w:lineRule="auto"/>
        <w:rPr>
          <w:rFonts w:eastAsia="Times New Roman" w:cs="Arial"/>
          <w:sz w:val="32"/>
          <w:szCs w:val="32"/>
          <w:lang w:val="en"/>
        </w:rPr>
      </w:pPr>
      <w:r w:rsidRPr="00F754EF">
        <w:rPr>
          <w:rFonts w:eastAsia="Times New Roman" w:cs="Arial"/>
          <w:b/>
          <w:sz w:val="32"/>
          <w:szCs w:val="32"/>
          <w:lang w:val="en"/>
        </w:rPr>
        <w:t>If you develop any of these symptoms contact your GP or seek medical advice immediately.</w:t>
      </w:r>
      <w:r w:rsidRPr="00F754EF">
        <w:rPr>
          <w:rFonts w:eastAsia="Times New Roman" w:cs="Arial"/>
          <w:sz w:val="32"/>
          <w:szCs w:val="32"/>
          <w:lang w:val="en"/>
        </w:rPr>
        <w:t xml:space="preserve"> </w:t>
      </w:r>
    </w:p>
    <w:p w:rsidR="00B02CF7" w:rsidRPr="00F754EF" w:rsidRDefault="00B02CF7" w:rsidP="00B02CF7">
      <w:pPr>
        <w:spacing w:before="100" w:beforeAutospacing="1" w:after="100" w:afterAutospacing="1" w:line="240" w:lineRule="auto"/>
        <w:rPr>
          <w:rFonts w:eastAsia="Times New Roman" w:cs="Arial"/>
          <w:lang w:val="en"/>
        </w:rPr>
      </w:pPr>
      <w:r w:rsidRPr="00F754EF">
        <w:rPr>
          <w:rFonts w:eastAsia="Times New Roman" w:cs="Arial"/>
          <w:lang w:val="en"/>
        </w:rPr>
        <w:t>Take this leaflet with you. Tell your GP that you have been in contact with someone recently diagnosed with invasive Group A Streptococcal disease and that you have  some symptoms that you are worried about. It is very likely that your GP will ask you to come into the surgery so he/she can examine you. Your GP may then refer you to the hospital.</w:t>
      </w:r>
    </w:p>
    <w:tbl>
      <w:tblPr>
        <w:tblW w:w="4500" w:type="pct"/>
        <w:tblCellSpacing w:w="15" w:type="dxa"/>
        <w:tblBorders>
          <w:top w:val="outset" w:sz="6" w:space="0" w:color="auto"/>
          <w:left w:val="outset" w:sz="6" w:space="0" w:color="auto"/>
          <w:bottom w:val="outset" w:sz="6" w:space="0" w:color="auto"/>
          <w:right w:val="outset" w:sz="6" w:space="0" w:color="auto"/>
        </w:tblBorders>
        <w:shd w:val="clear" w:color="auto" w:fill="CCCCCC"/>
        <w:tblCellMar>
          <w:top w:w="15" w:type="dxa"/>
          <w:left w:w="15" w:type="dxa"/>
          <w:bottom w:w="15" w:type="dxa"/>
          <w:right w:w="15" w:type="dxa"/>
        </w:tblCellMar>
        <w:tblLook w:val="0000" w:firstRow="0" w:lastRow="0" w:firstColumn="0" w:lastColumn="0" w:noHBand="0" w:noVBand="0"/>
      </w:tblPr>
      <w:tblGrid>
        <w:gridCol w:w="8231"/>
      </w:tblGrid>
      <w:tr w:rsidR="00B02CF7" w:rsidRPr="00F754EF" w:rsidTr="008F2E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B02CF7" w:rsidRPr="00F754EF" w:rsidRDefault="00B02CF7" w:rsidP="008F2EFB">
            <w:pPr>
              <w:spacing w:before="100" w:beforeAutospacing="1" w:after="100" w:afterAutospacing="1" w:line="240" w:lineRule="auto"/>
              <w:rPr>
                <w:rFonts w:eastAsia="Times New Roman" w:cs="Arial"/>
                <w:lang w:val="en-US"/>
              </w:rPr>
            </w:pPr>
            <w:r w:rsidRPr="00F754EF">
              <w:rPr>
                <w:rFonts w:eastAsia="Times New Roman" w:cs="Arial"/>
                <w:b/>
                <w:bCs/>
                <w:lang w:val="en-US"/>
              </w:rPr>
              <w:t>Most people who come into contact with GAS remain well and symptom-free, or develop mild throat or skin infections. Contracting invasive GAS disease from a relative or household member is very rare.</w:t>
            </w:r>
          </w:p>
        </w:tc>
      </w:tr>
    </w:tbl>
    <w:p w:rsidR="00B02CF7" w:rsidRPr="00F754EF" w:rsidRDefault="00B02CF7" w:rsidP="00B02CF7">
      <w:pPr>
        <w:spacing w:before="240" w:after="240" w:line="240" w:lineRule="auto"/>
        <w:rPr>
          <w:rFonts w:cs="Arial"/>
        </w:rPr>
      </w:pPr>
      <w:r w:rsidRPr="00F754EF">
        <w:rPr>
          <w:rFonts w:cs="Arial"/>
        </w:rPr>
        <w:t>If you develop a sore throat, skin infections or wound infections you should also contact your doctor as you may need treatment. Skin infections cause swelling and the skin to be red, warm and tender. There can also sometimes be spots or sores.</w:t>
      </w:r>
    </w:p>
    <w:p w:rsidR="00B02CF7" w:rsidRPr="005C0147" w:rsidRDefault="00B02CF7" w:rsidP="00B02CF7">
      <w:pPr>
        <w:spacing w:before="240" w:after="240" w:line="240" w:lineRule="auto"/>
        <w:jc w:val="center"/>
        <w:rPr>
          <w:rFonts w:ascii="HelveticaNeue-Light" w:hAnsi="HelveticaNeue-Light" w:cs="HelveticaNeue-Light"/>
          <w:color w:val="000000"/>
          <w:sz w:val="20"/>
          <w:szCs w:val="20"/>
          <w:lang w:eastAsia="en-GB"/>
        </w:rPr>
      </w:pPr>
    </w:p>
    <w:p w:rsidR="00485D35" w:rsidRDefault="00485D35"/>
    <w:sectPr w:rsidR="00485D35" w:rsidSect="00CC2930">
      <w:headerReference w:type="first" r:id="rId7"/>
      <w:pgSz w:w="11906" w:h="16838"/>
      <w:pgMar w:top="1135"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651" w:rsidRDefault="007F6651">
      <w:pPr>
        <w:spacing w:line="240" w:lineRule="auto"/>
      </w:pPr>
      <w:r>
        <w:separator/>
      </w:r>
    </w:p>
  </w:endnote>
  <w:endnote w:type="continuationSeparator" w:id="0">
    <w:p w:rsidR="007F6651" w:rsidRDefault="007F6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ight">
    <w:altName w:val="Arial"/>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651" w:rsidRDefault="007F6651">
      <w:pPr>
        <w:spacing w:line="240" w:lineRule="auto"/>
      </w:pPr>
      <w:r>
        <w:separator/>
      </w:r>
    </w:p>
  </w:footnote>
  <w:footnote w:type="continuationSeparator" w:id="0">
    <w:p w:rsidR="007F6651" w:rsidRDefault="007F66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CBE" w:rsidRDefault="00B02CF7" w:rsidP="00141CFB">
    <w:pPr>
      <w:pStyle w:val="Header"/>
    </w:pPr>
    <w:r w:rsidRPr="002E0AB3">
      <w:rPr>
        <w:noProof/>
        <w:lang w:eastAsia="en-GB"/>
      </w:rPr>
      <w:drawing>
        <wp:anchor distT="0" distB="0" distL="114300" distR="114300" simplePos="0" relativeHeight="251659264" behindDoc="0" locked="0" layoutInCell="1" allowOverlap="1">
          <wp:simplePos x="0" y="0"/>
          <wp:positionH relativeFrom="margin">
            <wp:posOffset>-120015</wp:posOffset>
          </wp:positionH>
          <wp:positionV relativeFrom="margin">
            <wp:posOffset>-463550</wp:posOffset>
          </wp:positionV>
          <wp:extent cx="1413510" cy="914400"/>
          <wp:effectExtent l="0" t="0" r="0" b="0"/>
          <wp:wrapSquare wrapText="bothSides"/>
          <wp:docPr id="1" name="Picture 1" descr="PHE_3268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_3268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51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493A59"/>
    <w:multiLevelType w:val="multilevel"/>
    <w:tmpl w:val="493C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81"/>
    <w:rsid w:val="00485D35"/>
    <w:rsid w:val="007C2FCA"/>
    <w:rsid w:val="007F6651"/>
    <w:rsid w:val="009F1193"/>
    <w:rsid w:val="00A4203A"/>
    <w:rsid w:val="00B02CF7"/>
    <w:rsid w:val="00C60981"/>
    <w:rsid w:val="00F62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7C8D29-BD8E-A348-913A-D17D89D5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CF7"/>
    <w:pPr>
      <w:spacing w:after="0" w:line="280" w:lineRule="atLeast"/>
    </w:pPr>
    <w:rPr>
      <w:rFonts w:ascii="Arial" w:eastAsia="Calibri"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ddressee list"/>
    <w:basedOn w:val="Normal"/>
    <w:link w:val="HeaderChar"/>
    <w:uiPriority w:val="99"/>
    <w:rsid w:val="00B02CF7"/>
    <w:pPr>
      <w:spacing w:line="200" w:lineRule="exact"/>
    </w:pPr>
    <w:rPr>
      <w:sz w:val="16"/>
      <w:szCs w:val="16"/>
    </w:rPr>
  </w:style>
  <w:style w:type="character" w:customStyle="1" w:styleId="HeaderChar">
    <w:name w:val="Header Char"/>
    <w:aliases w:val="Addressee list Char"/>
    <w:basedOn w:val="DefaultParagraphFont"/>
    <w:link w:val="Header"/>
    <w:uiPriority w:val="99"/>
    <w:rsid w:val="00B02CF7"/>
    <w:rPr>
      <w:rFonts w:ascii="Arial" w:eastAsia="Calibri"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Bayad Nozad</dc:creator>
  <cp:lastModifiedBy>Avon LPC</cp:lastModifiedBy>
  <cp:revision>2</cp:revision>
  <dcterms:created xsi:type="dcterms:W3CDTF">2020-07-27T16:20:00Z</dcterms:created>
  <dcterms:modified xsi:type="dcterms:W3CDTF">2020-07-27T16:20:00Z</dcterms:modified>
</cp:coreProperties>
</file>