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9460" w14:textId="5C42DD5F" w:rsidR="00C03FB4" w:rsidRDefault="00DD479A">
      <w:pPr>
        <w:tabs>
          <w:tab w:val="left" w:pos="12952"/>
        </w:tabs>
        <w:ind w:left="113"/>
        <w:rPr>
          <w:rFonts w:ascii="Times New Roman"/>
          <w:sz w:val="20"/>
        </w:rPr>
      </w:pPr>
      <w:bookmarkStart w:id="0" w:name="_GoBack"/>
      <w:bookmarkEnd w:id="0"/>
      <w:r w:rsidRPr="00154AAF">
        <w:rPr>
          <w:noProof/>
        </w:rPr>
        <w:drawing>
          <wp:anchor distT="0" distB="0" distL="114300" distR="114300" simplePos="0" relativeHeight="251658752" behindDoc="0" locked="0" layoutInCell="1" allowOverlap="1" wp14:anchorId="06B29C24" wp14:editId="0C33698B">
            <wp:simplePos x="0" y="0"/>
            <wp:positionH relativeFrom="page">
              <wp:align>center</wp:align>
            </wp:positionH>
            <wp:positionV relativeFrom="paragraph">
              <wp:posOffset>768350</wp:posOffset>
            </wp:positionV>
            <wp:extent cx="2361565" cy="13144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1565" cy="1314450"/>
                    </a:xfrm>
                    <a:prstGeom prst="rect">
                      <a:avLst/>
                    </a:prstGeom>
                    <a:noFill/>
                    <a:ln>
                      <a:noFill/>
                    </a:ln>
                  </pic:spPr>
                </pic:pic>
              </a:graphicData>
            </a:graphic>
          </wp:anchor>
        </w:drawing>
      </w:r>
      <w:r w:rsidRPr="00DD479A">
        <w:rPr>
          <w:noProof/>
        </w:rPr>
        <w:drawing>
          <wp:anchor distT="0" distB="0" distL="114300" distR="114300" simplePos="0" relativeHeight="251659776" behindDoc="0" locked="0" layoutInCell="1" allowOverlap="1" wp14:anchorId="0B379E87" wp14:editId="79C482F2">
            <wp:simplePos x="0" y="0"/>
            <wp:positionH relativeFrom="margin">
              <wp:posOffset>8064012</wp:posOffset>
            </wp:positionH>
            <wp:positionV relativeFrom="paragraph">
              <wp:posOffset>139700</wp:posOffset>
            </wp:positionV>
            <wp:extent cx="1518138" cy="6096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533" cy="612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40F">
        <w:rPr>
          <w:rFonts w:ascii="Times New Roman"/>
          <w:noProof/>
          <w:sz w:val="20"/>
        </w:rPr>
        <w:drawing>
          <wp:inline distT="0" distB="0" distL="0" distR="0" wp14:anchorId="2429F16E" wp14:editId="5FBA5B26">
            <wp:extent cx="3155841" cy="15361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55841" cy="1536191"/>
                    </a:xfrm>
                    <a:prstGeom prst="rect">
                      <a:avLst/>
                    </a:prstGeom>
                  </pic:spPr>
                </pic:pic>
              </a:graphicData>
            </a:graphic>
          </wp:inline>
        </w:drawing>
      </w:r>
      <w:r w:rsidR="0065540F">
        <w:rPr>
          <w:rFonts w:ascii="Times New Roman"/>
          <w:sz w:val="20"/>
        </w:rPr>
        <w:tab/>
      </w:r>
    </w:p>
    <w:p w14:paraId="74797FE4" w14:textId="254ED8E8" w:rsidR="00031FDC" w:rsidRDefault="00031FDC">
      <w:pPr>
        <w:spacing w:before="70"/>
        <w:ind w:left="4009"/>
        <w:rPr>
          <w:b/>
          <w:sz w:val="32"/>
          <w:u w:val="thick"/>
        </w:rPr>
      </w:pPr>
    </w:p>
    <w:p w14:paraId="5E92D246" w14:textId="0435FD73" w:rsidR="00154AAF" w:rsidRDefault="00154AAF">
      <w:pPr>
        <w:spacing w:before="70"/>
        <w:ind w:left="4009"/>
        <w:rPr>
          <w:b/>
          <w:sz w:val="32"/>
          <w:u w:val="thick"/>
        </w:rPr>
      </w:pPr>
    </w:p>
    <w:p w14:paraId="44C9C374" w14:textId="77777777" w:rsidR="00DD479A" w:rsidRDefault="00DD479A">
      <w:pPr>
        <w:spacing w:before="70"/>
        <w:ind w:left="4009"/>
        <w:rPr>
          <w:b/>
          <w:sz w:val="32"/>
          <w:u w:val="thick"/>
        </w:rPr>
      </w:pPr>
    </w:p>
    <w:p w14:paraId="7674092E" w14:textId="49B971B5" w:rsidR="00C03FB4" w:rsidRDefault="00031FDC">
      <w:pPr>
        <w:spacing w:before="70"/>
        <w:ind w:left="4009"/>
        <w:rPr>
          <w:b/>
          <w:sz w:val="32"/>
        </w:rPr>
      </w:pPr>
      <w:r>
        <w:rPr>
          <w:b/>
          <w:sz w:val="32"/>
          <w:u w:val="thick"/>
        </w:rPr>
        <w:t>Mand</w:t>
      </w:r>
      <w:r w:rsidR="006357A4">
        <w:rPr>
          <w:b/>
          <w:sz w:val="32"/>
          <w:u w:val="thick"/>
        </w:rPr>
        <w:t>atory</w:t>
      </w:r>
      <w:r>
        <w:rPr>
          <w:b/>
          <w:sz w:val="32"/>
          <w:u w:val="thick"/>
        </w:rPr>
        <w:t xml:space="preserve"> Seasonal Flu Campaign 2020 </w:t>
      </w:r>
      <w:r w:rsidR="0065540F">
        <w:rPr>
          <w:b/>
          <w:sz w:val="32"/>
          <w:u w:val="thick"/>
        </w:rPr>
        <w:t xml:space="preserve">– tally sheet </w:t>
      </w:r>
    </w:p>
    <w:p w14:paraId="5C910F89" w14:textId="77777777" w:rsidR="00C03FB4" w:rsidRDefault="00C03FB4">
      <w:pPr>
        <w:pStyle w:val="BodyText"/>
        <w:rPr>
          <w:i w:val="0"/>
          <w:sz w:val="20"/>
        </w:rPr>
      </w:pPr>
    </w:p>
    <w:p w14:paraId="440DF547" w14:textId="77777777" w:rsidR="00C03FB4" w:rsidRDefault="00C03FB4">
      <w:pPr>
        <w:pStyle w:val="BodyText"/>
        <w:spacing w:before="10"/>
        <w:rPr>
          <w:i w:val="0"/>
          <w:sz w:val="27"/>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8365"/>
        <w:gridCol w:w="1276"/>
      </w:tblGrid>
      <w:tr w:rsidR="00C03FB4" w14:paraId="727E4CA2" w14:textId="77777777">
        <w:trPr>
          <w:trHeight w:val="1070"/>
        </w:trPr>
        <w:tc>
          <w:tcPr>
            <w:tcW w:w="4928" w:type="dxa"/>
          </w:tcPr>
          <w:p w14:paraId="66877DF5" w14:textId="77777777" w:rsidR="00C03FB4" w:rsidRDefault="0065540F">
            <w:pPr>
              <w:pStyle w:val="TableParagraph"/>
              <w:spacing w:before="17"/>
              <w:rPr>
                <w:b/>
                <w:sz w:val="32"/>
              </w:rPr>
            </w:pPr>
            <w:r>
              <w:rPr>
                <w:b/>
                <w:sz w:val="32"/>
              </w:rPr>
              <w:t>Criteria</w:t>
            </w:r>
          </w:p>
        </w:tc>
        <w:tc>
          <w:tcPr>
            <w:tcW w:w="8365" w:type="dxa"/>
          </w:tcPr>
          <w:p w14:paraId="76F7FFAF" w14:textId="77777777" w:rsidR="00C03FB4" w:rsidRDefault="0065540F">
            <w:pPr>
              <w:pStyle w:val="TableParagraph"/>
              <w:spacing w:before="17"/>
              <w:ind w:left="110"/>
              <w:rPr>
                <w:b/>
                <w:sz w:val="32"/>
              </w:rPr>
            </w:pPr>
            <w:r>
              <w:rPr>
                <w:b/>
                <w:sz w:val="32"/>
              </w:rPr>
              <w:t>Number of interventions –</w:t>
            </w:r>
          </w:p>
          <w:p w14:paraId="2318DB0E" w14:textId="372E40D3" w:rsidR="00C03FB4" w:rsidRDefault="00031FDC">
            <w:pPr>
              <w:pStyle w:val="TableParagraph"/>
              <w:spacing w:before="196"/>
              <w:ind w:left="110"/>
              <w:rPr>
                <w:b/>
                <w:sz w:val="28"/>
              </w:rPr>
            </w:pPr>
            <w:r>
              <w:rPr>
                <w:b/>
                <w:sz w:val="28"/>
              </w:rPr>
              <w:t>5</w:t>
            </w:r>
            <w:r w:rsidR="00DD479A" w:rsidRPr="00DD479A">
              <w:rPr>
                <w:b/>
                <w:sz w:val="28"/>
                <w:vertAlign w:val="superscript"/>
              </w:rPr>
              <w:t>th</w:t>
            </w:r>
            <w:r w:rsidR="00DD479A">
              <w:rPr>
                <w:b/>
                <w:sz w:val="28"/>
              </w:rPr>
              <w:t xml:space="preserve"> </w:t>
            </w:r>
            <w:r>
              <w:rPr>
                <w:b/>
                <w:sz w:val="28"/>
              </w:rPr>
              <w:t>October 2020 to 3</w:t>
            </w:r>
            <w:r w:rsidR="00DD479A" w:rsidRPr="00DD479A">
              <w:rPr>
                <w:b/>
                <w:sz w:val="28"/>
                <w:vertAlign w:val="superscript"/>
              </w:rPr>
              <w:t>rd</w:t>
            </w:r>
            <w:r w:rsidR="00DD479A">
              <w:rPr>
                <w:b/>
                <w:sz w:val="28"/>
              </w:rPr>
              <w:t xml:space="preserve"> </w:t>
            </w:r>
            <w:r>
              <w:rPr>
                <w:b/>
                <w:sz w:val="28"/>
              </w:rPr>
              <w:t>November 2020</w:t>
            </w:r>
          </w:p>
        </w:tc>
        <w:tc>
          <w:tcPr>
            <w:tcW w:w="1276" w:type="dxa"/>
          </w:tcPr>
          <w:p w14:paraId="0B9872F1" w14:textId="77777777" w:rsidR="00C03FB4" w:rsidRDefault="0065540F">
            <w:pPr>
              <w:pStyle w:val="TableParagraph"/>
              <w:spacing w:before="17"/>
              <w:ind w:left="233" w:right="227"/>
              <w:jc w:val="center"/>
              <w:rPr>
                <w:b/>
                <w:sz w:val="32"/>
              </w:rPr>
            </w:pPr>
            <w:r>
              <w:rPr>
                <w:b/>
                <w:sz w:val="32"/>
              </w:rPr>
              <w:t>Total</w:t>
            </w:r>
          </w:p>
        </w:tc>
      </w:tr>
      <w:tr w:rsidR="00C03FB4" w14:paraId="5CC5E397" w14:textId="77777777">
        <w:trPr>
          <w:trHeight w:val="534"/>
        </w:trPr>
        <w:tc>
          <w:tcPr>
            <w:tcW w:w="4928" w:type="dxa"/>
          </w:tcPr>
          <w:p w14:paraId="724ECED2" w14:textId="77777777" w:rsidR="00C03FB4" w:rsidRDefault="0065540F" w:rsidP="00E42B53">
            <w:pPr>
              <w:pStyle w:val="TableParagraph"/>
              <w:rPr>
                <w:sz w:val="30"/>
              </w:rPr>
            </w:pPr>
            <w:r>
              <w:rPr>
                <w:sz w:val="30"/>
              </w:rPr>
              <w:t>Example</w:t>
            </w:r>
          </w:p>
        </w:tc>
        <w:tc>
          <w:tcPr>
            <w:tcW w:w="8365" w:type="dxa"/>
          </w:tcPr>
          <w:p w14:paraId="546144C0" w14:textId="77777777" w:rsidR="00C03FB4" w:rsidRDefault="00C03FB4">
            <w:pPr>
              <w:pStyle w:val="TableParagraph"/>
              <w:spacing w:before="6"/>
              <w:ind w:left="0"/>
              <w:rPr>
                <w:b/>
                <w:sz w:val="10"/>
              </w:rPr>
            </w:pPr>
          </w:p>
          <w:p w14:paraId="32975A55" w14:textId="77777777" w:rsidR="00C03FB4" w:rsidRDefault="0065540F">
            <w:pPr>
              <w:pStyle w:val="TableParagraph"/>
              <w:ind w:left="124"/>
              <w:rPr>
                <w:sz w:val="20"/>
              </w:rPr>
            </w:pPr>
            <w:r>
              <w:rPr>
                <w:noProof/>
                <w:sz w:val="20"/>
              </w:rPr>
              <w:drawing>
                <wp:inline distT="0" distB="0" distL="0" distR="0" wp14:anchorId="762513FE" wp14:editId="077CED4A">
                  <wp:extent cx="551985" cy="1508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51985" cy="150875"/>
                          </a:xfrm>
                          <a:prstGeom prst="rect">
                            <a:avLst/>
                          </a:prstGeom>
                        </pic:spPr>
                      </pic:pic>
                    </a:graphicData>
                  </a:graphic>
                </wp:inline>
              </w:drawing>
            </w:r>
          </w:p>
        </w:tc>
        <w:tc>
          <w:tcPr>
            <w:tcW w:w="1276" w:type="dxa"/>
          </w:tcPr>
          <w:p w14:paraId="73714DE3" w14:textId="77777777" w:rsidR="00C03FB4" w:rsidRDefault="0065540F">
            <w:pPr>
              <w:pStyle w:val="TableParagraph"/>
              <w:spacing w:before="18"/>
              <w:ind w:left="233" w:right="222"/>
              <w:jc w:val="center"/>
              <w:rPr>
                <w:sz w:val="30"/>
              </w:rPr>
            </w:pPr>
            <w:r>
              <w:rPr>
                <w:sz w:val="30"/>
              </w:rPr>
              <w:t>15</w:t>
            </w:r>
          </w:p>
        </w:tc>
      </w:tr>
      <w:tr w:rsidR="00C03FB4" w14:paraId="17C9443E" w14:textId="77777777">
        <w:trPr>
          <w:trHeight w:val="1072"/>
        </w:trPr>
        <w:tc>
          <w:tcPr>
            <w:tcW w:w="4928" w:type="dxa"/>
          </w:tcPr>
          <w:p w14:paraId="0B6FE50F" w14:textId="20ECCAD2" w:rsidR="00C03FB4" w:rsidRDefault="0065540F" w:rsidP="00E42B53">
            <w:pPr>
              <w:pStyle w:val="TableParagraph"/>
              <w:rPr>
                <w:sz w:val="30"/>
              </w:rPr>
            </w:pPr>
            <w:r>
              <w:rPr>
                <w:sz w:val="30"/>
              </w:rPr>
              <w:t>Total conversations regarding the</w:t>
            </w:r>
            <w:r w:rsidR="00DD479A">
              <w:rPr>
                <w:sz w:val="30"/>
              </w:rPr>
              <w:t xml:space="preserve"> flu </w:t>
            </w:r>
            <w:r>
              <w:rPr>
                <w:sz w:val="30"/>
              </w:rPr>
              <w:t>campaign?</w:t>
            </w:r>
          </w:p>
        </w:tc>
        <w:tc>
          <w:tcPr>
            <w:tcW w:w="8365" w:type="dxa"/>
          </w:tcPr>
          <w:p w14:paraId="5EB32B44" w14:textId="77777777" w:rsidR="00C03FB4" w:rsidRDefault="00C03FB4">
            <w:pPr>
              <w:pStyle w:val="TableParagraph"/>
              <w:ind w:left="0"/>
              <w:rPr>
                <w:rFonts w:ascii="Times New Roman"/>
                <w:sz w:val="26"/>
              </w:rPr>
            </w:pPr>
          </w:p>
        </w:tc>
        <w:tc>
          <w:tcPr>
            <w:tcW w:w="1276" w:type="dxa"/>
          </w:tcPr>
          <w:p w14:paraId="1A8FC019" w14:textId="77777777" w:rsidR="00C03FB4" w:rsidRDefault="00C03FB4">
            <w:pPr>
              <w:pStyle w:val="TableParagraph"/>
              <w:ind w:left="0"/>
              <w:rPr>
                <w:rFonts w:ascii="Times New Roman"/>
                <w:sz w:val="26"/>
              </w:rPr>
            </w:pPr>
          </w:p>
        </w:tc>
      </w:tr>
      <w:tr w:rsidR="00C03FB4" w14:paraId="0E387551" w14:textId="77777777">
        <w:trPr>
          <w:trHeight w:val="1053"/>
        </w:trPr>
        <w:tc>
          <w:tcPr>
            <w:tcW w:w="4928" w:type="dxa"/>
          </w:tcPr>
          <w:p w14:paraId="1F4BCB1A" w14:textId="72C15CC9" w:rsidR="00C03FB4" w:rsidRDefault="00DD479A" w:rsidP="00E42B53">
            <w:pPr>
              <w:pStyle w:val="TableParagraph"/>
              <w:ind w:left="108"/>
              <w:rPr>
                <w:sz w:val="30"/>
              </w:rPr>
            </w:pPr>
            <w:r>
              <w:rPr>
                <w:sz w:val="30"/>
              </w:rPr>
              <w:t>Flu c</w:t>
            </w:r>
            <w:r w:rsidR="0065540F">
              <w:rPr>
                <w:sz w:val="30"/>
              </w:rPr>
              <w:t>ampaign conversations during</w:t>
            </w:r>
          </w:p>
          <w:p w14:paraId="39BB7059" w14:textId="77777777" w:rsidR="00C03FB4" w:rsidRDefault="0065540F" w:rsidP="00E42B53">
            <w:pPr>
              <w:pStyle w:val="TableParagraph"/>
              <w:ind w:left="108"/>
              <w:rPr>
                <w:sz w:val="30"/>
              </w:rPr>
            </w:pPr>
            <w:r>
              <w:rPr>
                <w:sz w:val="30"/>
              </w:rPr>
              <w:t>MUR or NMS consultations?</w:t>
            </w:r>
          </w:p>
        </w:tc>
        <w:tc>
          <w:tcPr>
            <w:tcW w:w="8365" w:type="dxa"/>
          </w:tcPr>
          <w:p w14:paraId="66D1E03E" w14:textId="77777777" w:rsidR="00C03FB4" w:rsidRDefault="00C03FB4">
            <w:pPr>
              <w:pStyle w:val="TableParagraph"/>
              <w:ind w:left="0"/>
              <w:rPr>
                <w:rFonts w:ascii="Times New Roman"/>
                <w:sz w:val="26"/>
              </w:rPr>
            </w:pPr>
          </w:p>
        </w:tc>
        <w:tc>
          <w:tcPr>
            <w:tcW w:w="1276" w:type="dxa"/>
          </w:tcPr>
          <w:p w14:paraId="1C94A988" w14:textId="77777777" w:rsidR="00C03FB4" w:rsidRDefault="00C03FB4">
            <w:pPr>
              <w:pStyle w:val="TableParagraph"/>
              <w:ind w:left="0"/>
              <w:rPr>
                <w:rFonts w:ascii="Times New Roman"/>
                <w:sz w:val="26"/>
              </w:rPr>
            </w:pPr>
          </w:p>
        </w:tc>
      </w:tr>
      <w:tr w:rsidR="00C03FB4" w14:paraId="7A64D1F0" w14:textId="77777777">
        <w:trPr>
          <w:trHeight w:val="1053"/>
        </w:trPr>
        <w:tc>
          <w:tcPr>
            <w:tcW w:w="4928" w:type="dxa"/>
          </w:tcPr>
          <w:p w14:paraId="26F94CAA" w14:textId="65E48322" w:rsidR="00C03FB4" w:rsidRDefault="0065540F" w:rsidP="00E42B53">
            <w:pPr>
              <w:pStyle w:val="TableParagraph"/>
              <w:rPr>
                <w:sz w:val="30"/>
              </w:rPr>
            </w:pPr>
            <w:r>
              <w:rPr>
                <w:sz w:val="30"/>
              </w:rPr>
              <w:t>Customers referred to GP</w:t>
            </w:r>
            <w:r w:rsidR="00E42B53">
              <w:rPr>
                <w:sz w:val="30"/>
              </w:rPr>
              <w:t>/ED/other healthcare professional</w:t>
            </w:r>
            <w:r>
              <w:rPr>
                <w:sz w:val="30"/>
              </w:rPr>
              <w:t xml:space="preserve"> due to</w:t>
            </w:r>
          </w:p>
          <w:p w14:paraId="44FEDDFD" w14:textId="71770EAE" w:rsidR="00C03FB4" w:rsidRDefault="00DD479A" w:rsidP="00E42B53">
            <w:pPr>
              <w:pStyle w:val="TableParagraph"/>
              <w:rPr>
                <w:sz w:val="30"/>
              </w:rPr>
            </w:pPr>
            <w:r>
              <w:rPr>
                <w:sz w:val="30"/>
              </w:rPr>
              <w:t xml:space="preserve">flu </w:t>
            </w:r>
            <w:r w:rsidR="0065540F">
              <w:rPr>
                <w:sz w:val="30"/>
              </w:rPr>
              <w:t>campaign?</w:t>
            </w:r>
          </w:p>
        </w:tc>
        <w:tc>
          <w:tcPr>
            <w:tcW w:w="8365" w:type="dxa"/>
          </w:tcPr>
          <w:p w14:paraId="009710A6" w14:textId="77777777" w:rsidR="00C03FB4" w:rsidRDefault="00C03FB4">
            <w:pPr>
              <w:pStyle w:val="TableParagraph"/>
              <w:ind w:left="0"/>
              <w:rPr>
                <w:rFonts w:ascii="Times New Roman"/>
                <w:sz w:val="26"/>
              </w:rPr>
            </w:pPr>
          </w:p>
        </w:tc>
        <w:tc>
          <w:tcPr>
            <w:tcW w:w="1276" w:type="dxa"/>
          </w:tcPr>
          <w:p w14:paraId="3E666CB3" w14:textId="77777777" w:rsidR="00C03FB4" w:rsidRDefault="00C03FB4">
            <w:pPr>
              <w:pStyle w:val="TableParagraph"/>
              <w:ind w:left="0"/>
              <w:rPr>
                <w:rFonts w:ascii="Times New Roman"/>
                <w:sz w:val="26"/>
              </w:rPr>
            </w:pPr>
          </w:p>
        </w:tc>
      </w:tr>
    </w:tbl>
    <w:p w14:paraId="08D6D15D" w14:textId="77777777" w:rsidR="00C03FB4" w:rsidRDefault="00C03FB4">
      <w:pPr>
        <w:pStyle w:val="BodyText"/>
        <w:spacing w:before="5"/>
        <w:rPr>
          <w:i w:val="0"/>
          <w:sz w:val="25"/>
        </w:rPr>
      </w:pPr>
    </w:p>
    <w:p w14:paraId="342A82ED" w14:textId="77777777" w:rsidR="00C03FB4" w:rsidRDefault="0065540F">
      <w:pPr>
        <w:pStyle w:val="BodyText"/>
        <w:spacing w:before="92"/>
        <w:ind w:left="701" w:right="1930"/>
        <w:jc w:val="center"/>
      </w:pPr>
      <w:r>
        <w:t>Thank you for your support during this pharmacy contract campaign and for making a positive impact on the health and wellbeing of your local population. We will be producing evaluations for each campaign and will ensure you receive regular updates on the impact of the campaigns.</w:t>
      </w:r>
    </w:p>
    <w:sectPr w:rsidR="00C03FB4">
      <w:type w:val="continuous"/>
      <w:pgSz w:w="16860" w:h="11930" w:orient="landscape"/>
      <w:pgMar w:top="200" w:right="8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B4"/>
    <w:rsid w:val="00031FDC"/>
    <w:rsid w:val="0007031F"/>
    <w:rsid w:val="001449CB"/>
    <w:rsid w:val="00154AAF"/>
    <w:rsid w:val="001969B2"/>
    <w:rsid w:val="005B7FED"/>
    <w:rsid w:val="006357A4"/>
    <w:rsid w:val="0065540F"/>
    <w:rsid w:val="00827FF5"/>
    <w:rsid w:val="008F5E11"/>
    <w:rsid w:val="00C03FB4"/>
    <w:rsid w:val="00DD479A"/>
    <w:rsid w:val="00E42B53"/>
    <w:rsid w:val="00F3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8C67"/>
  <w15:docId w15:val="{C0E2E80F-CE76-475E-A086-F04B1FA5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Simple notice mono A4</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notice mono A4</dc:title>
  <dc:creator>Public Health England Publications</dc:creator>
  <cp:lastModifiedBy>Avon LPC</cp:lastModifiedBy>
  <cp:revision>2</cp:revision>
  <dcterms:created xsi:type="dcterms:W3CDTF">2020-10-19T08:36:00Z</dcterms:created>
  <dcterms:modified xsi:type="dcterms:W3CDTF">2020-10-19T08:36:00Z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for Office 365</vt:lpwstr>
  </property>
  <property fmtid="{D5CDD505-2E9C-101B-9397-08002B2CF9AE}" pid="4" name="LastSaved">
    <vt:filetime>2019-09-24T00:00:00Z</vt:filetime>
  </property>
</Properties>
</file>