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7A5B0" w14:textId="77777777" w:rsidR="00A15ACC" w:rsidRDefault="00A15ACC" w:rsidP="00A15ACC">
      <w:pPr>
        <w:pStyle w:val="paragraph"/>
        <w:spacing w:before="0" w:beforeAutospacing="0" w:after="0" w:afterAutospacing="0"/>
        <w:jc w:val="center"/>
        <w:textAlignment w:val="baseline"/>
        <w:rPr>
          <w:rFonts w:ascii="Segoe UI" w:hAnsi="Segoe UI" w:cs="Segoe UI"/>
          <w:sz w:val="18"/>
          <w:szCs w:val="18"/>
        </w:rPr>
      </w:pPr>
      <w:bookmarkStart w:id="0" w:name="_GoBack"/>
      <w:bookmarkEnd w:id="0"/>
      <w:r>
        <w:rPr>
          <w:rStyle w:val="normaltextrun"/>
          <w:rFonts w:ascii="Cambria" w:hAnsi="Cambria" w:cs="Segoe UI"/>
          <w:b/>
          <w:bCs/>
          <w:sz w:val="28"/>
          <w:szCs w:val="28"/>
          <w:u w:val="single"/>
        </w:rPr>
        <w:t>LPC Meeting – Wednesday</w:t>
      </w:r>
      <w:r>
        <w:rPr>
          <w:rStyle w:val="normaltextrun"/>
          <w:rFonts w:ascii="Arial" w:hAnsi="Arial" w:cs="Arial"/>
          <w:b/>
          <w:bCs/>
          <w:sz w:val="28"/>
          <w:szCs w:val="28"/>
          <w:u w:val="single"/>
        </w:rPr>
        <w:t xml:space="preserve"> </w:t>
      </w:r>
      <w:r>
        <w:rPr>
          <w:rStyle w:val="normaltextrun"/>
          <w:rFonts w:ascii="Cambria" w:hAnsi="Cambria" w:cs="Segoe UI"/>
          <w:b/>
          <w:bCs/>
          <w:sz w:val="28"/>
          <w:szCs w:val="28"/>
          <w:u w:val="single"/>
        </w:rPr>
        <w:t>19</w:t>
      </w:r>
      <w:r>
        <w:rPr>
          <w:rStyle w:val="normaltextrun"/>
          <w:rFonts w:ascii="Cambria" w:hAnsi="Cambria" w:cs="Segoe UI"/>
          <w:b/>
          <w:bCs/>
          <w:sz w:val="22"/>
          <w:szCs w:val="22"/>
          <w:u w:val="single"/>
          <w:vertAlign w:val="superscript"/>
        </w:rPr>
        <w:t>th</w:t>
      </w:r>
      <w:r>
        <w:rPr>
          <w:rStyle w:val="normaltextrun"/>
          <w:rFonts w:ascii="Cambria" w:hAnsi="Cambria" w:cs="Segoe UI"/>
          <w:b/>
          <w:bCs/>
          <w:sz w:val="28"/>
          <w:szCs w:val="28"/>
          <w:u w:val="single"/>
        </w:rPr>
        <w:t xml:space="preserve"> January</w:t>
      </w:r>
      <w:r>
        <w:rPr>
          <w:rStyle w:val="normaltextrun"/>
          <w:rFonts w:ascii="Arial" w:hAnsi="Arial" w:cs="Arial"/>
          <w:b/>
          <w:bCs/>
          <w:sz w:val="28"/>
          <w:szCs w:val="28"/>
          <w:u w:val="single"/>
        </w:rPr>
        <w:t xml:space="preserve"> </w:t>
      </w:r>
      <w:r>
        <w:rPr>
          <w:rStyle w:val="normaltextrun"/>
          <w:rFonts w:ascii="Cambria" w:hAnsi="Cambria" w:cs="Segoe UI"/>
          <w:b/>
          <w:bCs/>
          <w:sz w:val="28"/>
          <w:szCs w:val="28"/>
          <w:u w:val="single"/>
        </w:rPr>
        <w:t>2022</w:t>
      </w:r>
      <w:r>
        <w:rPr>
          <w:rStyle w:val="eop"/>
          <w:rFonts w:ascii="Cambria" w:hAnsi="Cambria" w:cs="Segoe UI"/>
          <w:sz w:val="28"/>
          <w:szCs w:val="28"/>
        </w:rPr>
        <w:t> </w:t>
      </w:r>
    </w:p>
    <w:p w14:paraId="0E6C2563" w14:textId="77777777" w:rsidR="00A15ACC" w:rsidRDefault="00A15ACC" w:rsidP="00A15AC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65E2EF46" w14:textId="77777777" w:rsidR="00A15ACC" w:rsidRDefault="00A15ACC" w:rsidP="00A15ACC">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rPr>
        <w:t>14a High Street, Staple Hill, Bristol, BS16 5HP</w:t>
      </w:r>
      <w:r>
        <w:rPr>
          <w:rStyle w:val="eop"/>
          <w:rFonts w:ascii="Cambria" w:hAnsi="Cambria" w:cs="Segoe UI"/>
        </w:rPr>
        <w:t> </w:t>
      </w:r>
    </w:p>
    <w:p w14:paraId="4E0245FE" w14:textId="74F027A9" w:rsidR="00A15ACC" w:rsidRDefault="00A15ACC" w:rsidP="00A15ACC">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rPr>
        <w:t xml:space="preserve">9am – </w:t>
      </w:r>
      <w:r w:rsidR="000065E8">
        <w:rPr>
          <w:rStyle w:val="normaltextrun"/>
          <w:rFonts w:ascii="Cambria" w:hAnsi="Cambria" w:cs="Segoe UI"/>
        </w:rPr>
        <w:t>4</w:t>
      </w:r>
      <w:r>
        <w:rPr>
          <w:rStyle w:val="normaltextrun"/>
          <w:rFonts w:ascii="Cambria" w:hAnsi="Cambria" w:cs="Segoe UI"/>
        </w:rPr>
        <w:t>pm via Zoom</w:t>
      </w:r>
      <w:r>
        <w:rPr>
          <w:rStyle w:val="eop"/>
          <w:rFonts w:ascii="Cambria" w:hAnsi="Cambria" w:cs="Segoe UI"/>
        </w:rPr>
        <w:t> </w:t>
      </w:r>
    </w:p>
    <w:p w14:paraId="4843FAE3" w14:textId="77777777" w:rsidR="00A15ACC" w:rsidRDefault="00A15ACC" w:rsidP="00A15ACC">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72FCB998" w14:textId="77777777" w:rsidR="00D95337" w:rsidRDefault="00A15ACC" w:rsidP="00823EDB">
      <w:pPr>
        <w:pStyle w:val="paragraph"/>
        <w:spacing w:before="0" w:beforeAutospacing="0" w:after="0" w:afterAutospacing="0"/>
        <w:textAlignment w:val="baseline"/>
        <w:rPr>
          <w:rStyle w:val="normaltextrun"/>
          <w:rFonts w:ascii="Cambria" w:hAnsi="Cambria" w:cs="Segoe UI"/>
        </w:rPr>
      </w:pPr>
      <w:r>
        <w:rPr>
          <w:rStyle w:val="normaltextrun"/>
          <w:rFonts w:ascii="Cambria" w:hAnsi="Cambria" w:cs="Segoe UI"/>
          <w:u w:val="single"/>
        </w:rPr>
        <w:t>Present:</w:t>
      </w:r>
      <w:r>
        <w:rPr>
          <w:rStyle w:val="normaltextrun"/>
          <w:rFonts w:ascii="Arial" w:hAnsi="Arial" w:cs="Arial"/>
        </w:rPr>
        <w:t xml:space="preserve"> </w:t>
      </w:r>
      <w:r>
        <w:rPr>
          <w:rStyle w:val="normaltextrun"/>
          <w:rFonts w:ascii="Cambria" w:hAnsi="Cambria" w:cs="Segoe UI"/>
        </w:rPr>
        <w:t>Lisa Fisher, Richard Brown, Alan Smith, Jerry Long, Ali Hashemian, Heather Blandford, Isabel Diaz-Franco, Imran Ahmed, Morag McMeekin, Matt Courtney-Smith, Ramesh Yadav</w:t>
      </w:r>
    </w:p>
    <w:p w14:paraId="6468E1F8" w14:textId="77777777" w:rsidR="005A2C99" w:rsidRPr="00823EDB" w:rsidRDefault="005A2C99" w:rsidP="00823EDB">
      <w:pPr>
        <w:pStyle w:val="paragraph"/>
        <w:spacing w:before="0" w:beforeAutospacing="0" w:after="0" w:afterAutospacing="0"/>
        <w:textAlignment w:val="baseline"/>
        <w:rPr>
          <w:rFonts w:ascii="Segoe UI" w:hAnsi="Segoe UI" w:cs="Segoe UI"/>
          <w:sz w:val="18"/>
          <w:szCs w:val="18"/>
        </w:rPr>
      </w:pPr>
    </w:p>
    <w:p w14:paraId="26B1DAB6" w14:textId="77777777" w:rsidR="00A15ACC" w:rsidRDefault="00A15ACC">
      <w:pPr>
        <w:rPr>
          <w:rStyle w:val="normaltextrun"/>
          <w:rFonts w:ascii="Cambria" w:hAnsi="Cambria" w:cs="Segoe UI"/>
        </w:rPr>
      </w:pPr>
      <w:r w:rsidRPr="00A15ACC">
        <w:rPr>
          <w:rStyle w:val="normaltextrun"/>
          <w:rFonts w:ascii="Cambria" w:hAnsi="Cambria" w:cs="Segoe UI"/>
          <w:u w:val="single"/>
        </w:rPr>
        <w:t>Apologies:</w:t>
      </w:r>
      <w:r>
        <w:rPr>
          <w:rStyle w:val="normaltextrun"/>
          <w:rFonts w:ascii="Cambria" w:hAnsi="Cambria" w:cs="Segoe UI"/>
        </w:rPr>
        <w:t xml:space="preserve"> Sadik Al-Hassan</w:t>
      </w:r>
    </w:p>
    <w:p w14:paraId="10203603" w14:textId="77777777" w:rsidR="005A2C99" w:rsidRDefault="00A15ACC" w:rsidP="005A2C99">
      <w:pPr>
        <w:spacing w:after="0"/>
        <w:rPr>
          <w:rStyle w:val="normaltextrun"/>
          <w:rFonts w:ascii="Cambria" w:hAnsi="Cambria" w:cs="Segoe UI"/>
        </w:rPr>
      </w:pPr>
      <w:r>
        <w:rPr>
          <w:rStyle w:val="normaltextrun"/>
          <w:rFonts w:ascii="Cambria" w:hAnsi="Cambria" w:cs="Segoe UI"/>
          <w:u w:val="single"/>
        </w:rPr>
        <w:t>Election of Vice C</w:t>
      </w:r>
      <w:r w:rsidRPr="00A15ACC">
        <w:rPr>
          <w:rStyle w:val="normaltextrun"/>
          <w:rFonts w:ascii="Cambria" w:hAnsi="Cambria" w:cs="Segoe UI"/>
          <w:u w:val="single"/>
        </w:rPr>
        <w:t>hair</w:t>
      </w:r>
      <w:r>
        <w:rPr>
          <w:rStyle w:val="normaltextrun"/>
          <w:rFonts w:ascii="Cambria" w:hAnsi="Cambria" w:cs="Segoe UI"/>
        </w:rPr>
        <w:t xml:space="preserve">: </w:t>
      </w:r>
    </w:p>
    <w:p w14:paraId="3EC4C5EA" w14:textId="77777777" w:rsidR="00A15ACC" w:rsidRDefault="005A2C99" w:rsidP="005A2C99">
      <w:pPr>
        <w:spacing w:after="0"/>
        <w:rPr>
          <w:rStyle w:val="normaltextrun"/>
          <w:rFonts w:ascii="Cambria" w:hAnsi="Cambria" w:cs="Segoe UI"/>
        </w:rPr>
      </w:pPr>
      <w:r>
        <w:rPr>
          <w:rStyle w:val="normaltextrun"/>
          <w:rFonts w:ascii="Cambria" w:hAnsi="Cambria" w:cs="Segoe UI"/>
        </w:rPr>
        <w:t>Imran and Ramesh put themselves forward for the post. Imran was voted by the committee to fill the vacant vice chair position.</w:t>
      </w:r>
    </w:p>
    <w:p w14:paraId="1DE97E06" w14:textId="77777777" w:rsidR="005A2C99" w:rsidRDefault="005A2C99" w:rsidP="005A2C99">
      <w:pPr>
        <w:spacing w:after="0"/>
        <w:rPr>
          <w:rStyle w:val="normaltextrun"/>
          <w:rFonts w:ascii="Cambria" w:hAnsi="Cambria" w:cs="Segoe UI"/>
        </w:rPr>
      </w:pPr>
    </w:p>
    <w:p w14:paraId="219461C1" w14:textId="77777777" w:rsidR="00A15ACC" w:rsidRDefault="00A15ACC">
      <w:pPr>
        <w:rPr>
          <w:rStyle w:val="normaltextrun"/>
          <w:rFonts w:ascii="Cambria" w:hAnsi="Cambria" w:cs="Segoe UI"/>
        </w:rPr>
      </w:pPr>
      <w:r w:rsidRPr="00A15ACC">
        <w:rPr>
          <w:rStyle w:val="normaltextrun"/>
          <w:rFonts w:ascii="Cambria" w:hAnsi="Cambria" w:cs="Segoe UI"/>
          <w:u w:val="single"/>
        </w:rPr>
        <w:t>Declaration of interest:</w:t>
      </w:r>
      <w:r>
        <w:rPr>
          <w:rStyle w:val="normaltextrun"/>
          <w:rFonts w:ascii="Cambria" w:hAnsi="Cambria" w:cs="Segoe UI"/>
        </w:rPr>
        <w:t xml:space="preserve"> None</w:t>
      </w:r>
    </w:p>
    <w:p w14:paraId="5476FE15" w14:textId="77777777" w:rsidR="00A15ACC" w:rsidRDefault="00A15ACC">
      <w:pPr>
        <w:rPr>
          <w:rStyle w:val="normaltextrun"/>
          <w:rFonts w:ascii="Cambria" w:hAnsi="Cambria" w:cs="Segoe UI"/>
        </w:rPr>
      </w:pPr>
      <w:r w:rsidRPr="00A15ACC">
        <w:rPr>
          <w:rStyle w:val="normaltextrun"/>
          <w:rFonts w:ascii="Cambria" w:hAnsi="Cambria" w:cs="Segoe UI"/>
          <w:u w:val="single"/>
        </w:rPr>
        <w:t>CCA report:</w:t>
      </w:r>
      <w:r>
        <w:rPr>
          <w:rStyle w:val="normaltextrun"/>
          <w:rFonts w:ascii="Cambria" w:hAnsi="Cambria" w:cs="Segoe UI"/>
        </w:rPr>
        <w:t xml:space="preserve"> Alan Smith</w:t>
      </w:r>
    </w:p>
    <w:p w14:paraId="73FE44B7" w14:textId="77777777" w:rsidR="00A15ACC" w:rsidRDefault="00A15ACC" w:rsidP="00A15AC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u w:val="single"/>
        </w:rPr>
        <w:t>Review of October Minutes &amp; Action Points.</w:t>
      </w:r>
      <w:r>
        <w:rPr>
          <w:rStyle w:val="eop"/>
          <w:rFonts w:ascii="Cambria" w:hAnsi="Cambria" w:cs="Segoe UI"/>
        </w:rPr>
        <w:t> </w:t>
      </w:r>
    </w:p>
    <w:p w14:paraId="7C9F1F8E" w14:textId="77777777" w:rsidR="00A15ACC" w:rsidRPr="005A2C99" w:rsidRDefault="00A15ACC" w:rsidP="00A15ACC">
      <w:pPr>
        <w:pStyle w:val="paragraph"/>
        <w:spacing w:before="0" w:beforeAutospacing="0" w:after="0" w:afterAutospacing="0"/>
        <w:textAlignment w:val="baseline"/>
        <w:rPr>
          <w:rStyle w:val="normaltextrun"/>
          <w:rFonts w:ascii="Segoe UI" w:hAnsi="Segoe UI" w:cs="Segoe UI"/>
          <w:sz w:val="18"/>
          <w:szCs w:val="18"/>
        </w:rPr>
      </w:pPr>
      <w:r w:rsidRPr="00823EDB">
        <w:rPr>
          <w:rStyle w:val="normaltextrun"/>
          <w:rFonts w:ascii="Cambria" w:hAnsi="Cambria" w:cs="Segoe UI"/>
        </w:rPr>
        <w:t xml:space="preserve">Minutes agreed and will be posted on the website. </w:t>
      </w:r>
    </w:p>
    <w:p w14:paraId="7F8A8D2F" w14:textId="77777777" w:rsidR="00A15ACC" w:rsidRPr="00823EDB" w:rsidRDefault="00A15ACC" w:rsidP="00A15ACC">
      <w:pPr>
        <w:pStyle w:val="paragraph"/>
        <w:spacing w:before="0" w:beforeAutospacing="0" w:after="0" w:afterAutospacing="0"/>
        <w:textAlignment w:val="baseline"/>
        <w:rPr>
          <w:rStyle w:val="normaltextrun"/>
          <w:rFonts w:ascii="Cambria" w:hAnsi="Cambria" w:cs="Segoe UI"/>
        </w:rPr>
      </w:pPr>
    </w:p>
    <w:p w14:paraId="015734FF" w14:textId="77777777" w:rsidR="00A15ACC" w:rsidRDefault="00A15ACC" w:rsidP="00A15ACC">
      <w:pPr>
        <w:pStyle w:val="paragraph"/>
        <w:spacing w:before="0" w:beforeAutospacing="0" w:after="0" w:afterAutospacing="0"/>
        <w:textAlignment w:val="baseline"/>
        <w:rPr>
          <w:rStyle w:val="eop"/>
          <w:rFonts w:ascii="Cambria" w:hAnsi="Cambria" w:cs="Segoe UI"/>
          <w:sz w:val="22"/>
          <w:szCs w:val="22"/>
          <w:u w:val="single"/>
        </w:rPr>
      </w:pPr>
      <w:r w:rsidRPr="00A15ACC">
        <w:rPr>
          <w:rFonts w:ascii="Cambria" w:hAnsi="Cambria"/>
          <w:u w:val="single"/>
        </w:rPr>
        <w:t>Treasurer’s Update and Year End Forecast</w:t>
      </w:r>
      <w:r w:rsidRPr="00A15ACC">
        <w:rPr>
          <w:rStyle w:val="normaltextrun"/>
          <w:rFonts w:ascii="Cambria" w:hAnsi="Cambria" w:cs="Segoe UI"/>
          <w:sz w:val="22"/>
          <w:szCs w:val="22"/>
          <w:u w:val="single"/>
        </w:rPr>
        <w:t> </w:t>
      </w:r>
      <w:r w:rsidRPr="00A15ACC">
        <w:rPr>
          <w:rStyle w:val="eop"/>
          <w:rFonts w:ascii="Cambria" w:hAnsi="Cambria" w:cs="Segoe UI"/>
          <w:sz w:val="22"/>
          <w:szCs w:val="22"/>
          <w:u w:val="single"/>
        </w:rPr>
        <w:t> </w:t>
      </w:r>
    </w:p>
    <w:p w14:paraId="0998C3ED" w14:textId="1C89ADFD" w:rsidR="00776F7A" w:rsidRDefault="00776F7A" w:rsidP="00776F7A">
      <w:pPr>
        <w:rPr>
          <w:rFonts w:ascii="Cambria" w:hAnsi="Cambria"/>
          <w:sz w:val="24"/>
          <w:szCs w:val="24"/>
        </w:rPr>
      </w:pPr>
      <w:r w:rsidRPr="00776F7A">
        <w:rPr>
          <w:rFonts w:ascii="Cambria" w:hAnsi="Cambria"/>
          <w:sz w:val="24"/>
          <w:szCs w:val="24"/>
        </w:rPr>
        <w:t xml:space="preserve">Jerry presented the accounts </w:t>
      </w:r>
      <w:r>
        <w:rPr>
          <w:rFonts w:ascii="Cambria" w:hAnsi="Cambria"/>
          <w:sz w:val="24"/>
          <w:szCs w:val="24"/>
        </w:rPr>
        <w:t>for month of December 2021</w:t>
      </w:r>
      <w:r w:rsidRPr="00776F7A">
        <w:rPr>
          <w:rFonts w:ascii="Cambria" w:hAnsi="Cambria"/>
          <w:sz w:val="24"/>
          <w:szCs w:val="24"/>
        </w:rPr>
        <w:t xml:space="preserve"> and YTD</w:t>
      </w:r>
      <w:r>
        <w:rPr>
          <w:rFonts w:ascii="Cambria" w:hAnsi="Cambria"/>
          <w:sz w:val="24"/>
          <w:szCs w:val="24"/>
        </w:rPr>
        <w:t>. The balance available in the bank and the action points for January discussed. Agreed to go through account in details in the February meeting</w:t>
      </w:r>
      <w:r w:rsidR="000065E8">
        <w:rPr>
          <w:rFonts w:ascii="Cambria" w:hAnsi="Cambria"/>
          <w:sz w:val="24"/>
          <w:szCs w:val="24"/>
        </w:rPr>
        <w:t xml:space="preserve"> (afternoon session with selected committee members)</w:t>
      </w:r>
      <w:r>
        <w:rPr>
          <w:rFonts w:ascii="Cambria" w:hAnsi="Cambria"/>
          <w:sz w:val="24"/>
          <w:szCs w:val="24"/>
        </w:rPr>
        <w:t xml:space="preserve">. </w:t>
      </w:r>
    </w:p>
    <w:p w14:paraId="44A111CC" w14:textId="77777777" w:rsidR="005A2C99" w:rsidRDefault="00776F7A" w:rsidP="005A2C99">
      <w:pPr>
        <w:spacing w:after="0"/>
        <w:rPr>
          <w:rFonts w:ascii="Cambria" w:hAnsi="Cambria"/>
          <w:sz w:val="24"/>
          <w:szCs w:val="24"/>
          <w:u w:val="single"/>
        </w:rPr>
      </w:pPr>
      <w:r w:rsidRPr="00776F7A">
        <w:rPr>
          <w:rFonts w:ascii="Cambria" w:hAnsi="Cambria"/>
          <w:sz w:val="24"/>
          <w:szCs w:val="24"/>
          <w:u w:val="single"/>
        </w:rPr>
        <w:t>PSNC Meeting Attendees</w:t>
      </w:r>
      <w:r>
        <w:rPr>
          <w:rFonts w:ascii="Cambria" w:hAnsi="Cambria"/>
          <w:sz w:val="24"/>
          <w:szCs w:val="24"/>
          <w:u w:val="single"/>
        </w:rPr>
        <w:t xml:space="preserve">: </w:t>
      </w:r>
    </w:p>
    <w:p w14:paraId="72349503" w14:textId="77777777" w:rsidR="00776F7A" w:rsidRDefault="005A2C99" w:rsidP="005A2C99">
      <w:pPr>
        <w:spacing w:after="0"/>
        <w:rPr>
          <w:rFonts w:ascii="Cambria" w:hAnsi="Cambria"/>
          <w:sz w:val="24"/>
          <w:szCs w:val="24"/>
        </w:rPr>
      </w:pPr>
      <w:r>
        <w:rPr>
          <w:rFonts w:ascii="Cambria" w:hAnsi="Cambria"/>
          <w:sz w:val="24"/>
          <w:szCs w:val="24"/>
        </w:rPr>
        <w:t xml:space="preserve">PSNC </w:t>
      </w:r>
      <w:r w:rsidR="00776F7A">
        <w:rPr>
          <w:rFonts w:ascii="Cambria" w:hAnsi="Cambria"/>
          <w:sz w:val="24"/>
          <w:szCs w:val="24"/>
        </w:rPr>
        <w:t xml:space="preserve">May meeting to be attended by </w:t>
      </w:r>
      <w:r>
        <w:rPr>
          <w:rFonts w:ascii="Cambria" w:hAnsi="Cambria"/>
          <w:sz w:val="24"/>
          <w:szCs w:val="24"/>
        </w:rPr>
        <w:t xml:space="preserve">the </w:t>
      </w:r>
      <w:r w:rsidR="00776F7A">
        <w:rPr>
          <w:rFonts w:ascii="Cambria" w:hAnsi="Cambria"/>
          <w:sz w:val="24"/>
          <w:szCs w:val="24"/>
        </w:rPr>
        <w:t xml:space="preserve">chair and </w:t>
      </w:r>
      <w:r>
        <w:rPr>
          <w:rFonts w:ascii="Cambria" w:hAnsi="Cambria"/>
          <w:sz w:val="24"/>
          <w:szCs w:val="24"/>
        </w:rPr>
        <w:t xml:space="preserve">the </w:t>
      </w:r>
      <w:r w:rsidR="00776F7A">
        <w:rPr>
          <w:rFonts w:ascii="Cambria" w:hAnsi="Cambria"/>
          <w:sz w:val="24"/>
          <w:szCs w:val="24"/>
        </w:rPr>
        <w:t>chief officer. LPC to fund some places (up to 4 members) to attend the September conference. To be discussed in future meetings.</w:t>
      </w:r>
    </w:p>
    <w:p w14:paraId="66458AC6" w14:textId="77777777" w:rsidR="005A2C99" w:rsidRPr="005A2C99" w:rsidRDefault="005A2C99" w:rsidP="005A2C99">
      <w:pPr>
        <w:spacing w:after="0"/>
        <w:rPr>
          <w:rFonts w:ascii="Cambria" w:hAnsi="Cambria"/>
          <w:sz w:val="24"/>
          <w:szCs w:val="24"/>
          <w:u w:val="single"/>
        </w:rPr>
      </w:pPr>
    </w:p>
    <w:p w14:paraId="14E9C358" w14:textId="77777777" w:rsidR="00776F7A" w:rsidRPr="006D6B31" w:rsidRDefault="00045864" w:rsidP="005A2C99">
      <w:pPr>
        <w:spacing w:after="0"/>
        <w:rPr>
          <w:rFonts w:ascii="Cambria" w:hAnsi="Cambria"/>
          <w:sz w:val="24"/>
          <w:szCs w:val="24"/>
          <w:u w:val="single"/>
        </w:rPr>
      </w:pPr>
      <w:r w:rsidRPr="006D6B31">
        <w:rPr>
          <w:rFonts w:ascii="Cambria" w:hAnsi="Cambria"/>
          <w:sz w:val="24"/>
          <w:szCs w:val="24"/>
          <w:u w:val="single"/>
        </w:rPr>
        <w:t>Pharmacy support Update:</w:t>
      </w:r>
    </w:p>
    <w:p w14:paraId="66F7D2A5" w14:textId="179E2F46" w:rsidR="00045864" w:rsidRDefault="00045864" w:rsidP="005A2C99">
      <w:pPr>
        <w:spacing w:after="0"/>
        <w:rPr>
          <w:rFonts w:ascii="Cambria" w:hAnsi="Cambria"/>
          <w:sz w:val="24"/>
          <w:szCs w:val="24"/>
        </w:rPr>
      </w:pPr>
      <w:r>
        <w:rPr>
          <w:rFonts w:ascii="Cambria" w:hAnsi="Cambria"/>
          <w:sz w:val="24"/>
          <w:szCs w:val="24"/>
        </w:rPr>
        <w:t>Roger u</w:t>
      </w:r>
      <w:r w:rsidR="006D6B31">
        <w:rPr>
          <w:rFonts w:ascii="Cambria" w:hAnsi="Cambria"/>
          <w:sz w:val="24"/>
          <w:szCs w:val="24"/>
        </w:rPr>
        <w:t>p</w:t>
      </w:r>
      <w:r>
        <w:rPr>
          <w:rFonts w:ascii="Cambria" w:hAnsi="Cambria"/>
          <w:sz w:val="24"/>
          <w:szCs w:val="24"/>
        </w:rPr>
        <w:t xml:space="preserve">dated the committee </w:t>
      </w:r>
      <w:r w:rsidR="006D6B31">
        <w:rPr>
          <w:rFonts w:ascii="Cambria" w:hAnsi="Cambria"/>
          <w:sz w:val="24"/>
          <w:szCs w:val="24"/>
        </w:rPr>
        <w:t>on implementation of BN</w:t>
      </w:r>
      <w:r w:rsidR="006D1DC8">
        <w:rPr>
          <w:rFonts w:ascii="Cambria" w:hAnsi="Cambria"/>
          <w:sz w:val="24"/>
          <w:szCs w:val="24"/>
        </w:rPr>
        <w:t>S</w:t>
      </w:r>
      <w:r w:rsidR="006D6B31">
        <w:rPr>
          <w:rFonts w:ascii="Cambria" w:hAnsi="Cambria"/>
          <w:sz w:val="24"/>
          <w:szCs w:val="24"/>
        </w:rPr>
        <w:t>SG PGDs, support to independents and multiples with regards to training and getting pharmacy live with the service.</w:t>
      </w:r>
    </w:p>
    <w:p w14:paraId="4C58EF50" w14:textId="77777777" w:rsidR="006D6B31" w:rsidRDefault="006D6B31" w:rsidP="00776F7A">
      <w:pPr>
        <w:rPr>
          <w:rFonts w:ascii="Cambria" w:hAnsi="Cambria"/>
          <w:sz w:val="24"/>
          <w:szCs w:val="24"/>
        </w:rPr>
      </w:pPr>
      <w:r>
        <w:rPr>
          <w:rFonts w:ascii="Cambria" w:hAnsi="Cambria"/>
          <w:sz w:val="24"/>
          <w:szCs w:val="24"/>
        </w:rPr>
        <w:t>Update on provision map which shows the pharmacies that can provide the service. Also updated the committee with the figures of PGD delivery compared to past figures showing significant increase in service delivery.</w:t>
      </w:r>
    </w:p>
    <w:p w14:paraId="0AE1B512" w14:textId="77777777" w:rsidR="006D6B31" w:rsidRDefault="006D6B31" w:rsidP="00776F7A">
      <w:pPr>
        <w:rPr>
          <w:rFonts w:ascii="Cambria" w:hAnsi="Cambria"/>
          <w:sz w:val="24"/>
          <w:szCs w:val="24"/>
        </w:rPr>
      </w:pPr>
      <w:r>
        <w:rPr>
          <w:rFonts w:ascii="Cambria" w:hAnsi="Cambria"/>
          <w:sz w:val="24"/>
          <w:szCs w:val="24"/>
        </w:rPr>
        <w:t>Update on support for delivering other NH</w:t>
      </w:r>
      <w:r w:rsidR="005A2C99">
        <w:rPr>
          <w:rFonts w:ascii="Cambria" w:hAnsi="Cambria"/>
          <w:sz w:val="24"/>
          <w:szCs w:val="24"/>
        </w:rPr>
        <w:t>S</w:t>
      </w:r>
      <w:r>
        <w:rPr>
          <w:rFonts w:ascii="Cambria" w:hAnsi="Cambria"/>
          <w:sz w:val="24"/>
          <w:szCs w:val="24"/>
        </w:rPr>
        <w:t xml:space="preserve"> services like hypertension case finding, LFT distribution and NMS and al</w:t>
      </w:r>
      <w:r w:rsidR="005A2C99">
        <w:rPr>
          <w:rFonts w:ascii="Cambria" w:hAnsi="Cambria"/>
          <w:sz w:val="24"/>
          <w:szCs w:val="24"/>
        </w:rPr>
        <w:t>so an update on PQS support.</w:t>
      </w:r>
    </w:p>
    <w:p w14:paraId="0FEC2153" w14:textId="77777777" w:rsidR="006D6B31" w:rsidRDefault="006D6B31" w:rsidP="005A2C99">
      <w:pPr>
        <w:spacing w:after="0"/>
        <w:rPr>
          <w:rFonts w:ascii="Cambria" w:hAnsi="Cambria"/>
          <w:sz w:val="24"/>
          <w:szCs w:val="24"/>
          <w:u w:val="single"/>
        </w:rPr>
      </w:pPr>
      <w:r w:rsidRPr="006D6B31">
        <w:rPr>
          <w:rFonts w:ascii="Cambria" w:hAnsi="Cambria"/>
          <w:sz w:val="24"/>
          <w:szCs w:val="24"/>
          <w:u w:val="single"/>
        </w:rPr>
        <w:t>Implementation Manager Up</w:t>
      </w:r>
      <w:r>
        <w:rPr>
          <w:rFonts w:ascii="Cambria" w:hAnsi="Cambria"/>
          <w:sz w:val="24"/>
          <w:szCs w:val="24"/>
          <w:u w:val="single"/>
        </w:rPr>
        <w:t>d</w:t>
      </w:r>
      <w:r w:rsidRPr="006D6B31">
        <w:rPr>
          <w:rFonts w:ascii="Cambria" w:hAnsi="Cambria"/>
          <w:sz w:val="24"/>
          <w:szCs w:val="24"/>
          <w:u w:val="single"/>
        </w:rPr>
        <w:t>ate:</w:t>
      </w:r>
    </w:p>
    <w:p w14:paraId="70C71FF3" w14:textId="77777777" w:rsidR="005A2C99" w:rsidRDefault="005126E6" w:rsidP="005A2C99">
      <w:pPr>
        <w:spacing w:after="0"/>
        <w:rPr>
          <w:rFonts w:ascii="Cambria" w:hAnsi="Cambria"/>
          <w:sz w:val="24"/>
          <w:szCs w:val="24"/>
        </w:rPr>
      </w:pPr>
      <w:r>
        <w:rPr>
          <w:rFonts w:ascii="Cambria" w:hAnsi="Cambria"/>
          <w:sz w:val="24"/>
          <w:szCs w:val="24"/>
        </w:rPr>
        <w:t>Judith presented a summary of her work so far and what the future looks like.  She updated the committee on the GPCPCS figures so far and the income from it. She also updated the committee with the progress of Pilot Urgent Treatment Centre CPCS. The committee was also made aware of the potential projects for 2022.</w:t>
      </w:r>
    </w:p>
    <w:p w14:paraId="2221B354" w14:textId="77777777" w:rsidR="005A2C99" w:rsidRPr="005A2C99" w:rsidRDefault="005A2C99" w:rsidP="005A2C99">
      <w:pPr>
        <w:spacing w:after="0"/>
        <w:rPr>
          <w:rFonts w:ascii="Cambria" w:hAnsi="Cambria"/>
          <w:sz w:val="24"/>
          <w:szCs w:val="24"/>
        </w:rPr>
      </w:pPr>
    </w:p>
    <w:p w14:paraId="01E94F59" w14:textId="77777777" w:rsidR="005A2C99" w:rsidRDefault="005A2C99" w:rsidP="005A2C99">
      <w:pPr>
        <w:spacing w:after="0"/>
        <w:rPr>
          <w:rFonts w:ascii="Cambria" w:hAnsi="Cambria"/>
          <w:sz w:val="24"/>
          <w:szCs w:val="24"/>
          <w:u w:val="single"/>
        </w:rPr>
      </w:pPr>
    </w:p>
    <w:p w14:paraId="6E95B4CA" w14:textId="77777777" w:rsidR="00776F7A" w:rsidRDefault="005126E6" w:rsidP="005A2C99">
      <w:pPr>
        <w:spacing w:after="0"/>
        <w:rPr>
          <w:rFonts w:ascii="Cambria" w:hAnsi="Cambria"/>
          <w:sz w:val="24"/>
          <w:szCs w:val="24"/>
          <w:u w:val="single"/>
        </w:rPr>
      </w:pPr>
      <w:r w:rsidRPr="005126E6">
        <w:rPr>
          <w:rFonts w:ascii="Cambria" w:hAnsi="Cambria"/>
          <w:sz w:val="24"/>
          <w:szCs w:val="24"/>
          <w:u w:val="single"/>
        </w:rPr>
        <w:t>Primary Care Relationship Manager Update:</w:t>
      </w:r>
    </w:p>
    <w:p w14:paraId="004590B7" w14:textId="77777777" w:rsidR="005A2C99" w:rsidRDefault="005126E6" w:rsidP="005A2C99">
      <w:pPr>
        <w:spacing w:after="0"/>
        <w:rPr>
          <w:rFonts w:ascii="Cambria" w:hAnsi="Cambria"/>
          <w:sz w:val="24"/>
          <w:szCs w:val="24"/>
        </w:rPr>
      </w:pPr>
      <w:r>
        <w:rPr>
          <w:rFonts w:ascii="Cambria" w:hAnsi="Cambria"/>
          <w:sz w:val="24"/>
          <w:szCs w:val="24"/>
        </w:rPr>
        <w:t>Barbara updated the committee with the change in number of PCNs (up to 25 from 24) and change in PCN pharmacists.  She has facilitated several PCN engagement meetings with NMS, CPCS and Hypertension case finding services being frequently discussed. She also presented</w:t>
      </w:r>
      <w:r w:rsidR="00B53D10">
        <w:rPr>
          <w:rFonts w:ascii="Cambria" w:hAnsi="Cambria"/>
          <w:sz w:val="24"/>
          <w:szCs w:val="24"/>
        </w:rPr>
        <w:t xml:space="preserve"> an</w:t>
      </w:r>
      <w:r>
        <w:rPr>
          <w:rFonts w:ascii="Cambria" w:hAnsi="Cambria"/>
          <w:sz w:val="24"/>
          <w:szCs w:val="24"/>
        </w:rPr>
        <w:t xml:space="preserve"> update on the pharmacies engagement in PCN meetings, progres</w:t>
      </w:r>
      <w:r w:rsidR="00B53D10">
        <w:rPr>
          <w:rFonts w:ascii="Cambria" w:hAnsi="Cambria"/>
          <w:sz w:val="24"/>
          <w:szCs w:val="24"/>
        </w:rPr>
        <w:t>s achieved from meetings so far.</w:t>
      </w:r>
    </w:p>
    <w:p w14:paraId="07CD731B" w14:textId="77777777" w:rsidR="005A2C99" w:rsidRPr="005A2C99" w:rsidRDefault="005A2C99" w:rsidP="005A2C99">
      <w:pPr>
        <w:spacing w:after="0"/>
        <w:rPr>
          <w:rFonts w:ascii="Cambria" w:hAnsi="Cambria"/>
          <w:sz w:val="24"/>
          <w:szCs w:val="24"/>
        </w:rPr>
      </w:pPr>
    </w:p>
    <w:p w14:paraId="6FC5963E" w14:textId="77777777" w:rsidR="00B53D10" w:rsidRPr="00EA1ED4" w:rsidRDefault="00B53D10" w:rsidP="005A2C99">
      <w:pPr>
        <w:spacing w:after="0"/>
        <w:rPr>
          <w:rFonts w:ascii="Cambria" w:hAnsi="Cambria"/>
          <w:sz w:val="24"/>
          <w:szCs w:val="24"/>
          <w:u w:val="single"/>
        </w:rPr>
      </w:pPr>
      <w:r w:rsidRPr="00EA1ED4">
        <w:rPr>
          <w:rFonts w:ascii="Cambria" w:hAnsi="Cambria"/>
          <w:sz w:val="24"/>
          <w:szCs w:val="24"/>
          <w:u w:val="single"/>
        </w:rPr>
        <w:t>Virtual Outcomes Licence:</w:t>
      </w:r>
    </w:p>
    <w:p w14:paraId="0A21C307" w14:textId="77777777" w:rsidR="00B53D10" w:rsidRDefault="00B53D10" w:rsidP="00776F7A">
      <w:pPr>
        <w:rPr>
          <w:rFonts w:ascii="Cambria" w:hAnsi="Cambria"/>
          <w:sz w:val="24"/>
          <w:szCs w:val="24"/>
        </w:rPr>
      </w:pPr>
      <w:r>
        <w:rPr>
          <w:rFonts w:ascii="Cambria" w:hAnsi="Cambria"/>
          <w:sz w:val="24"/>
          <w:szCs w:val="24"/>
        </w:rPr>
        <w:t>Committee agreed to renew the licence for the next year.</w:t>
      </w:r>
    </w:p>
    <w:p w14:paraId="55A407E8" w14:textId="77777777" w:rsidR="00B53D10" w:rsidRDefault="00B53D10" w:rsidP="00776F7A">
      <w:pPr>
        <w:rPr>
          <w:rFonts w:ascii="Cambria" w:hAnsi="Cambria"/>
          <w:sz w:val="24"/>
          <w:szCs w:val="24"/>
        </w:rPr>
      </w:pPr>
      <w:r w:rsidRPr="005A2C99">
        <w:rPr>
          <w:rFonts w:ascii="Cambria" w:hAnsi="Cambria"/>
          <w:sz w:val="24"/>
          <w:szCs w:val="24"/>
          <w:u w:val="single"/>
        </w:rPr>
        <w:t>Treasurer’s Honorarium:</w:t>
      </w:r>
      <w:r>
        <w:rPr>
          <w:rFonts w:ascii="Cambria" w:hAnsi="Cambria"/>
          <w:sz w:val="24"/>
          <w:szCs w:val="24"/>
        </w:rPr>
        <w:t xml:space="preserve"> The committee discussed and agreed to collect workload evidence in order review the treasurer’s honorarium in February meeting</w:t>
      </w:r>
    </w:p>
    <w:p w14:paraId="1B67ABB7" w14:textId="77777777" w:rsidR="00B53D10" w:rsidRPr="005A2C99" w:rsidRDefault="00B53D10" w:rsidP="005A2C99">
      <w:pPr>
        <w:spacing w:after="0"/>
        <w:rPr>
          <w:rFonts w:ascii="Cambria" w:hAnsi="Cambria"/>
          <w:sz w:val="24"/>
          <w:szCs w:val="24"/>
          <w:u w:val="single"/>
        </w:rPr>
      </w:pPr>
      <w:r w:rsidRPr="005A2C99">
        <w:rPr>
          <w:rFonts w:ascii="Cambria" w:hAnsi="Cambria"/>
          <w:sz w:val="24"/>
          <w:szCs w:val="24"/>
          <w:u w:val="single"/>
        </w:rPr>
        <w:t>Draft Budget:</w:t>
      </w:r>
    </w:p>
    <w:p w14:paraId="7333428D" w14:textId="4F8916F3" w:rsidR="00B53D10" w:rsidRDefault="00B53D10" w:rsidP="00776F7A">
      <w:pPr>
        <w:rPr>
          <w:rFonts w:ascii="Cambria" w:hAnsi="Cambria"/>
          <w:sz w:val="24"/>
          <w:szCs w:val="24"/>
        </w:rPr>
      </w:pPr>
      <w:r>
        <w:rPr>
          <w:rFonts w:ascii="Cambria" w:hAnsi="Cambria"/>
          <w:sz w:val="24"/>
          <w:szCs w:val="24"/>
        </w:rPr>
        <w:t>Committee reviewed the budget forecast for 2022/23</w:t>
      </w:r>
      <w:r w:rsidR="006D1DC8">
        <w:rPr>
          <w:rFonts w:ascii="Cambria" w:hAnsi="Cambria"/>
          <w:sz w:val="24"/>
          <w:szCs w:val="24"/>
        </w:rPr>
        <w:t>. A</w:t>
      </w:r>
      <w:r>
        <w:rPr>
          <w:rFonts w:ascii="Cambria" w:hAnsi="Cambria"/>
          <w:sz w:val="24"/>
          <w:szCs w:val="24"/>
        </w:rPr>
        <w:t xml:space="preserve">lso agreed </w:t>
      </w:r>
      <w:r w:rsidR="006D1DC8">
        <w:rPr>
          <w:rFonts w:ascii="Cambria" w:hAnsi="Cambria"/>
          <w:sz w:val="24"/>
          <w:szCs w:val="24"/>
        </w:rPr>
        <w:t xml:space="preserve">to give </w:t>
      </w:r>
      <w:r w:rsidR="000065E8">
        <w:rPr>
          <w:rFonts w:ascii="Cambria" w:hAnsi="Cambria"/>
          <w:sz w:val="24"/>
          <w:szCs w:val="24"/>
        </w:rPr>
        <w:t>Engagement Officer</w:t>
      </w:r>
      <w:r w:rsidR="006D1DC8">
        <w:rPr>
          <w:rFonts w:ascii="Cambria" w:hAnsi="Cambria"/>
          <w:sz w:val="24"/>
          <w:szCs w:val="24"/>
        </w:rPr>
        <w:t xml:space="preserve"> </w:t>
      </w:r>
      <w:r w:rsidR="000065E8">
        <w:rPr>
          <w:rFonts w:ascii="Cambria" w:hAnsi="Cambria"/>
          <w:sz w:val="24"/>
          <w:szCs w:val="24"/>
        </w:rPr>
        <w:t xml:space="preserve">a pay </w:t>
      </w:r>
      <w:r>
        <w:rPr>
          <w:rFonts w:ascii="Cambria" w:hAnsi="Cambria"/>
          <w:sz w:val="24"/>
          <w:szCs w:val="24"/>
        </w:rPr>
        <w:t>increase</w:t>
      </w:r>
      <w:r w:rsidR="006D1DC8">
        <w:rPr>
          <w:rFonts w:ascii="Cambria" w:hAnsi="Cambria"/>
          <w:sz w:val="24"/>
          <w:szCs w:val="24"/>
        </w:rPr>
        <w:t xml:space="preserve">, the percentage increase will be determined after her review which </w:t>
      </w:r>
      <w:r w:rsidR="000065E8">
        <w:rPr>
          <w:rFonts w:ascii="Cambria" w:hAnsi="Cambria"/>
          <w:sz w:val="24"/>
          <w:szCs w:val="24"/>
        </w:rPr>
        <w:t>the Chair</w:t>
      </w:r>
      <w:r w:rsidR="006D1DC8">
        <w:rPr>
          <w:rFonts w:ascii="Cambria" w:hAnsi="Cambria"/>
          <w:sz w:val="24"/>
          <w:szCs w:val="24"/>
        </w:rPr>
        <w:t xml:space="preserve"> will complete before next meeting.</w:t>
      </w:r>
    </w:p>
    <w:p w14:paraId="108D0879" w14:textId="0AE2150B" w:rsidR="00392502" w:rsidRPr="000065E8" w:rsidRDefault="00392502" w:rsidP="00776F7A">
      <w:pPr>
        <w:rPr>
          <w:rFonts w:ascii="Cambria" w:hAnsi="Cambria"/>
          <w:sz w:val="24"/>
          <w:szCs w:val="24"/>
          <w:u w:val="single"/>
        </w:rPr>
      </w:pPr>
      <w:r w:rsidRPr="000065E8">
        <w:rPr>
          <w:rFonts w:ascii="Cambria" w:hAnsi="Cambria"/>
          <w:sz w:val="24"/>
          <w:szCs w:val="24"/>
          <w:u w:val="single"/>
        </w:rPr>
        <w:t>Chief Officer</w:t>
      </w:r>
      <w:r w:rsidR="000065E8">
        <w:rPr>
          <w:rFonts w:ascii="Cambria" w:hAnsi="Cambria"/>
          <w:sz w:val="24"/>
          <w:szCs w:val="24"/>
          <w:u w:val="single"/>
        </w:rPr>
        <w:t>’s</w:t>
      </w:r>
      <w:r w:rsidRPr="000065E8">
        <w:rPr>
          <w:rFonts w:ascii="Cambria" w:hAnsi="Cambria"/>
          <w:sz w:val="24"/>
          <w:szCs w:val="24"/>
          <w:u w:val="single"/>
        </w:rPr>
        <w:t xml:space="preserve"> Update: </w:t>
      </w:r>
    </w:p>
    <w:p w14:paraId="0D8AB724" w14:textId="68E490AF" w:rsidR="00392502" w:rsidRDefault="00392502" w:rsidP="00776F7A">
      <w:pPr>
        <w:rPr>
          <w:rFonts w:ascii="Cambria" w:hAnsi="Cambria"/>
          <w:sz w:val="24"/>
          <w:szCs w:val="24"/>
        </w:rPr>
      </w:pPr>
      <w:r>
        <w:rPr>
          <w:rFonts w:ascii="Cambria" w:hAnsi="Cambria"/>
          <w:sz w:val="24"/>
          <w:szCs w:val="24"/>
        </w:rPr>
        <w:t xml:space="preserve">Richard updated the committee with the progress of work undertaken by LPC.  He updated the committee on funding for </w:t>
      </w:r>
      <w:proofErr w:type="spellStart"/>
      <w:r>
        <w:rPr>
          <w:rFonts w:ascii="Cambria" w:hAnsi="Cambria"/>
          <w:sz w:val="24"/>
          <w:szCs w:val="24"/>
        </w:rPr>
        <w:t>PharmAlarms</w:t>
      </w:r>
      <w:proofErr w:type="spellEnd"/>
      <w:r>
        <w:rPr>
          <w:rFonts w:ascii="Cambria" w:hAnsi="Cambria"/>
          <w:sz w:val="24"/>
          <w:szCs w:val="24"/>
        </w:rPr>
        <w:t xml:space="preserve"> and </w:t>
      </w:r>
      <w:proofErr w:type="spellStart"/>
      <w:r>
        <w:rPr>
          <w:rFonts w:ascii="Cambria" w:hAnsi="Cambria"/>
          <w:sz w:val="24"/>
          <w:szCs w:val="24"/>
        </w:rPr>
        <w:t>PharmRefer</w:t>
      </w:r>
      <w:proofErr w:type="spellEnd"/>
      <w:r>
        <w:rPr>
          <w:rFonts w:ascii="Cambria" w:hAnsi="Cambria"/>
          <w:sz w:val="24"/>
          <w:szCs w:val="24"/>
        </w:rPr>
        <w:t>.  Also updated</w:t>
      </w:r>
      <w:r w:rsidR="00A33891">
        <w:rPr>
          <w:rFonts w:ascii="Cambria" w:hAnsi="Cambria"/>
          <w:sz w:val="24"/>
          <w:szCs w:val="24"/>
        </w:rPr>
        <w:t xml:space="preserve"> the committe</w:t>
      </w:r>
      <w:r w:rsidR="006D1DC8">
        <w:rPr>
          <w:rFonts w:ascii="Cambria" w:hAnsi="Cambria"/>
          <w:sz w:val="24"/>
          <w:szCs w:val="24"/>
        </w:rPr>
        <w:t xml:space="preserve">e </w:t>
      </w:r>
      <w:r>
        <w:rPr>
          <w:rFonts w:ascii="Cambria" w:hAnsi="Cambria"/>
          <w:sz w:val="24"/>
          <w:szCs w:val="24"/>
        </w:rPr>
        <w:t>about the meetings he has attended and how that supports dr</w:t>
      </w:r>
      <w:r w:rsidR="00A33891">
        <w:rPr>
          <w:rFonts w:ascii="Cambria" w:hAnsi="Cambria"/>
          <w:sz w:val="24"/>
          <w:szCs w:val="24"/>
        </w:rPr>
        <w:t>iving new and existing services through community pharmacies.</w:t>
      </w:r>
    </w:p>
    <w:p w14:paraId="1DA0A7DD" w14:textId="77777777" w:rsidR="00B53D10" w:rsidRPr="00EA1ED4" w:rsidRDefault="00B53D10" w:rsidP="005A2C99">
      <w:pPr>
        <w:spacing w:after="0"/>
        <w:rPr>
          <w:rFonts w:ascii="Cambria" w:hAnsi="Cambria"/>
          <w:sz w:val="24"/>
          <w:szCs w:val="24"/>
          <w:u w:val="single"/>
        </w:rPr>
      </w:pPr>
      <w:r w:rsidRPr="00EA1ED4">
        <w:rPr>
          <w:rFonts w:ascii="Cambria" w:hAnsi="Cambria"/>
          <w:sz w:val="24"/>
          <w:szCs w:val="24"/>
          <w:u w:val="single"/>
        </w:rPr>
        <w:t xml:space="preserve">Strategic plan discussion: </w:t>
      </w:r>
    </w:p>
    <w:p w14:paraId="37547D36" w14:textId="77777777" w:rsidR="005A2C99" w:rsidRDefault="00B53D10" w:rsidP="00A33891">
      <w:pPr>
        <w:spacing w:after="0"/>
        <w:rPr>
          <w:rFonts w:ascii="Cambria" w:hAnsi="Cambria"/>
          <w:sz w:val="24"/>
          <w:szCs w:val="24"/>
        </w:rPr>
      </w:pPr>
      <w:r>
        <w:rPr>
          <w:rFonts w:ascii="Cambria" w:hAnsi="Cambria"/>
          <w:sz w:val="24"/>
          <w:szCs w:val="24"/>
        </w:rPr>
        <w:t xml:space="preserve">The committee discussed several potential future PGDs and the development of IP community pharmacists locally. </w:t>
      </w:r>
      <w:r w:rsidR="00EA1ED4">
        <w:rPr>
          <w:rFonts w:ascii="Cambria" w:hAnsi="Cambria"/>
          <w:sz w:val="24"/>
          <w:szCs w:val="24"/>
        </w:rPr>
        <w:t>Committee members also expressed views on areas the LPC should be thinking to develop for next year.</w:t>
      </w:r>
    </w:p>
    <w:p w14:paraId="3F5455BC" w14:textId="77777777" w:rsidR="00A33891" w:rsidRPr="00A33891" w:rsidRDefault="00A33891" w:rsidP="00A33891">
      <w:pPr>
        <w:spacing w:after="0"/>
        <w:rPr>
          <w:rFonts w:ascii="Cambria" w:hAnsi="Cambria"/>
          <w:sz w:val="24"/>
          <w:szCs w:val="24"/>
        </w:rPr>
      </w:pPr>
    </w:p>
    <w:p w14:paraId="2169F453" w14:textId="77777777" w:rsidR="00EA1ED4" w:rsidRPr="005126E6" w:rsidRDefault="00EA1ED4" w:rsidP="00776F7A">
      <w:pPr>
        <w:rPr>
          <w:rFonts w:ascii="Cambria" w:hAnsi="Cambria"/>
          <w:sz w:val="24"/>
          <w:szCs w:val="24"/>
        </w:rPr>
      </w:pPr>
      <w:r w:rsidRPr="00EA1ED4">
        <w:rPr>
          <w:rFonts w:ascii="Cambria" w:hAnsi="Cambria"/>
          <w:sz w:val="24"/>
          <w:szCs w:val="24"/>
          <w:u w:val="single"/>
        </w:rPr>
        <w:t>AOB:</w:t>
      </w:r>
      <w:r>
        <w:rPr>
          <w:rFonts w:ascii="Cambria" w:hAnsi="Cambria"/>
          <w:sz w:val="24"/>
          <w:szCs w:val="24"/>
        </w:rPr>
        <w:t xml:space="preserve"> None</w:t>
      </w:r>
    </w:p>
    <w:p w14:paraId="78CEE49F" w14:textId="77777777" w:rsidR="00776F7A" w:rsidRPr="00A15ACC" w:rsidRDefault="00776F7A" w:rsidP="00A15ACC">
      <w:pPr>
        <w:pStyle w:val="paragraph"/>
        <w:spacing w:before="0" w:beforeAutospacing="0" w:after="0" w:afterAutospacing="0"/>
        <w:textAlignment w:val="baseline"/>
        <w:rPr>
          <w:rFonts w:ascii="Cambria" w:hAnsi="Cambria" w:cs="Segoe UI"/>
          <w:sz w:val="18"/>
          <w:szCs w:val="18"/>
          <w:u w:val="single"/>
        </w:rPr>
      </w:pPr>
    </w:p>
    <w:p w14:paraId="3425AB1D" w14:textId="77777777" w:rsidR="00A15ACC" w:rsidRPr="00A15ACC" w:rsidRDefault="00A15ACC" w:rsidP="00A15ACC">
      <w:pPr>
        <w:pStyle w:val="paragraph"/>
        <w:spacing w:before="0" w:beforeAutospacing="0" w:after="0" w:afterAutospacing="0"/>
        <w:textAlignment w:val="baseline"/>
        <w:rPr>
          <w:rFonts w:ascii="Segoe UI" w:hAnsi="Segoe UI" w:cs="Segoe UI"/>
          <w:sz w:val="18"/>
          <w:szCs w:val="18"/>
          <w:u w:val="single"/>
        </w:rPr>
      </w:pPr>
    </w:p>
    <w:p w14:paraId="24223B0C" w14:textId="77777777" w:rsidR="00A15ACC" w:rsidRDefault="00A15ACC"/>
    <w:sectPr w:rsidR="00A15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ACC"/>
    <w:rsid w:val="000065E8"/>
    <w:rsid w:val="00045864"/>
    <w:rsid w:val="00381BF9"/>
    <w:rsid w:val="00392502"/>
    <w:rsid w:val="003B5D57"/>
    <w:rsid w:val="005126E6"/>
    <w:rsid w:val="005A2C99"/>
    <w:rsid w:val="006D1DC8"/>
    <w:rsid w:val="006D6B31"/>
    <w:rsid w:val="00776F7A"/>
    <w:rsid w:val="00823EDB"/>
    <w:rsid w:val="008851F0"/>
    <w:rsid w:val="00A15ACC"/>
    <w:rsid w:val="00A33891"/>
    <w:rsid w:val="00B53D10"/>
    <w:rsid w:val="00D95337"/>
    <w:rsid w:val="00EA1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0DD5"/>
  <w15:chartTrackingRefBased/>
  <w15:docId w15:val="{7A37B574-E258-4C2E-A3B8-81D0E7B0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15A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5ACC"/>
  </w:style>
  <w:style w:type="character" w:customStyle="1" w:styleId="eop">
    <w:name w:val="eop"/>
    <w:basedOn w:val="DefaultParagraphFont"/>
    <w:rsid w:val="00A15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139645">
      <w:bodyDiv w:val="1"/>
      <w:marLeft w:val="0"/>
      <w:marRight w:val="0"/>
      <w:marTop w:val="0"/>
      <w:marBottom w:val="0"/>
      <w:divBdr>
        <w:top w:val="none" w:sz="0" w:space="0" w:color="auto"/>
        <w:left w:val="none" w:sz="0" w:space="0" w:color="auto"/>
        <w:bottom w:val="none" w:sz="0" w:space="0" w:color="auto"/>
        <w:right w:val="none" w:sz="0" w:space="0" w:color="auto"/>
      </w:divBdr>
      <w:divsChild>
        <w:div w:id="735977236">
          <w:marLeft w:val="0"/>
          <w:marRight w:val="0"/>
          <w:marTop w:val="0"/>
          <w:marBottom w:val="0"/>
          <w:divBdr>
            <w:top w:val="none" w:sz="0" w:space="0" w:color="auto"/>
            <w:left w:val="none" w:sz="0" w:space="0" w:color="auto"/>
            <w:bottom w:val="none" w:sz="0" w:space="0" w:color="auto"/>
            <w:right w:val="none" w:sz="0" w:space="0" w:color="auto"/>
          </w:divBdr>
        </w:div>
        <w:div w:id="1620188407">
          <w:marLeft w:val="0"/>
          <w:marRight w:val="0"/>
          <w:marTop w:val="0"/>
          <w:marBottom w:val="0"/>
          <w:divBdr>
            <w:top w:val="none" w:sz="0" w:space="0" w:color="auto"/>
            <w:left w:val="none" w:sz="0" w:space="0" w:color="auto"/>
            <w:bottom w:val="none" w:sz="0" w:space="0" w:color="auto"/>
            <w:right w:val="none" w:sz="0" w:space="0" w:color="auto"/>
          </w:divBdr>
        </w:div>
        <w:div w:id="974676946">
          <w:marLeft w:val="0"/>
          <w:marRight w:val="0"/>
          <w:marTop w:val="0"/>
          <w:marBottom w:val="0"/>
          <w:divBdr>
            <w:top w:val="none" w:sz="0" w:space="0" w:color="auto"/>
            <w:left w:val="none" w:sz="0" w:space="0" w:color="auto"/>
            <w:bottom w:val="none" w:sz="0" w:space="0" w:color="auto"/>
            <w:right w:val="none" w:sz="0" w:space="0" w:color="auto"/>
          </w:divBdr>
        </w:div>
        <w:div w:id="229971338">
          <w:marLeft w:val="0"/>
          <w:marRight w:val="0"/>
          <w:marTop w:val="0"/>
          <w:marBottom w:val="0"/>
          <w:divBdr>
            <w:top w:val="none" w:sz="0" w:space="0" w:color="auto"/>
            <w:left w:val="none" w:sz="0" w:space="0" w:color="auto"/>
            <w:bottom w:val="none" w:sz="0" w:space="0" w:color="auto"/>
            <w:right w:val="none" w:sz="0" w:space="0" w:color="auto"/>
          </w:divBdr>
        </w:div>
      </w:divsChild>
    </w:div>
    <w:div w:id="2140299440">
      <w:bodyDiv w:val="1"/>
      <w:marLeft w:val="0"/>
      <w:marRight w:val="0"/>
      <w:marTop w:val="0"/>
      <w:marBottom w:val="0"/>
      <w:divBdr>
        <w:top w:val="none" w:sz="0" w:space="0" w:color="auto"/>
        <w:left w:val="none" w:sz="0" w:space="0" w:color="auto"/>
        <w:bottom w:val="none" w:sz="0" w:space="0" w:color="auto"/>
        <w:right w:val="none" w:sz="0" w:space="0" w:color="auto"/>
      </w:divBdr>
      <w:divsChild>
        <w:div w:id="1262102872">
          <w:marLeft w:val="0"/>
          <w:marRight w:val="0"/>
          <w:marTop w:val="0"/>
          <w:marBottom w:val="0"/>
          <w:divBdr>
            <w:top w:val="none" w:sz="0" w:space="0" w:color="auto"/>
            <w:left w:val="none" w:sz="0" w:space="0" w:color="auto"/>
            <w:bottom w:val="none" w:sz="0" w:space="0" w:color="auto"/>
            <w:right w:val="none" w:sz="0" w:space="0" w:color="auto"/>
          </w:divBdr>
        </w:div>
        <w:div w:id="1010715385">
          <w:marLeft w:val="0"/>
          <w:marRight w:val="0"/>
          <w:marTop w:val="0"/>
          <w:marBottom w:val="0"/>
          <w:divBdr>
            <w:top w:val="none" w:sz="0" w:space="0" w:color="auto"/>
            <w:left w:val="none" w:sz="0" w:space="0" w:color="auto"/>
            <w:bottom w:val="none" w:sz="0" w:space="0" w:color="auto"/>
            <w:right w:val="none" w:sz="0" w:space="0" w:color="auto"/>
          </w:divBdr>
        </w:div>
        <w:div w:id="1674069685">
          <w:marLeft w:val="0"/>
          <w:marRight w:val="0"/>
          <w:marTop w:val="0"/>
          <w:marBottom w:val="0"/>
          <w:divBdr>
            <w:top w:val="none" w:sz="0" w:space="0" w:color="auto"/>
            <w:left w:val="none" w:sz="0" w:space="0" w:color="auto"/>
            <w:bottom w:val="none" w:sz="0" w:space="0" w:color="auto"/>
            <w:right w:val="none" w:sz="0" w:space="0" w:color="auto"/>
          </w:divBdr>
        </w:div>
        <w:div w:id="548226862">
          <w:marLeft w:val="0"/>
          <w:marRight w:val="0"/>
          <w:marTop w:val="0"/>
          <w:marBottom w:val="0"/>
          <w:divBdr>
            <w:top w:val="none" w:sz="0" w:space="0" w:color="auto"/>
            <w:left w:val="none" w:sz="0" w:space="0" w:color="auto"/>
            <w:bottom w:val="none" w:sz="0" w:space="0" w:color="auto"/>
            <w:right w:val="none" w:sz="0" w:space="0" w:color="auto"/>
          </w:divBdr>
        </w:div>
        <w:div w:id="1416245959">
          <w:marLeft w:val="0"/>
          <w:marRight w:val="0"/>
          <w:marTop w:val="0"/>
          <w:marBottom w:val="0"/>
          <w:divBdr>
            <w:top w:val="none" w:sz="0" w:space="0" w:color="auto"/>
            <w:left w:val="none" w:sz="0" w:space="0" w:color="auto"/>
            <w:bottom w:val="none" w:sz="0" w:space="0" w:color="auto"/>
            <w:right w:val="none" w:sz="0" w:space="0" w:color="auto"/>
          </w:divBdr>
        </w:div>
        <w:div w:id="46730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dc:creator>
  <cp:keywords/>
  <dc:description/>
  <cp:lastModifiedBy>Microsoft Office User</cp:lastModifiedBy>
  <cp:revision>2</cp:revision>
  <dcterms:created xsi:type="dcterms:W3CDTF">2022-02-17T09:49:00Z</dcterms:created>
  <dcterms:modified xsi:type="dcterms:W3CDTF">2022-02-17T09:49:00Z</dcterms:modified>
</cp:coreProperties>
</file>