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E795" w14:textId="77777777" w:rsidR="00F011CC" w:rsidRPr="00F011CC" w:rsidRDefault="00F011CC" w:rsidP="00012B7E">
      <w:pPr>
        <w:pStyle w:val="BodyText"/>
        <w:spacing w:before="95"/>
        <w:ind w:right="212"/>
        <w:rPr>
          <w:rFonts w:asciiTheme="minorHAnsi" w:hAnsiTheme="minorHAnsi" w:cstheme="minorHAnsi"/>
        </w:rPr>
      </w:pPr>
    </w:p>
    <w:p w14:paraId="4DFA0124" w14:textId="66BACE3D" w:rsidR="00F011CC" w:rsidRPr="00F011CC" w:rsidRDefault="00AF5FAD" w:rsidP="00F011CC">
      <w:pPr>
        <w:pStyle w:val="BodyText"/>
        <w:spacing w:before="95"/>
        <w:ind w:right="21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Specialist Medicines</w:t>
      </w:r>
      <w:r w:rsidR="0057393F">
        <w:rPr>
          <w:rFonts w:asciiTheme="minorHAnsi" w:hAnsiTheme="minorHAnsi" w:cstheme="minorHAnsi"/>
          <w:b/>
          <w:bCs/>
          <w:sz w:val="32"/>
          <w:szCs w:val="32"/>
        </w:rPr>
        <w:t xml:space="preserve"> Supply Service</w:t>
      </w:r>
    </w:p>
    <w:p w14:paraId="5A2E6FD1" w14:textId="62AC8333" w:rsidR="00F011CC" w:rsidRPr="00F011CC" w:rsidRDefault="00F011CC" w:rsidP="00F011CC">
      <w:pPr>
        <w:pStyle w:val="BodyText"/>
        <w:spacing w:before="95"/>
        <w:ind w:right="21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011CC">
        <w:rPr>
          <w:rFonts w:asciiTheme="minorHAnsi" w:hAnsiTheme="minorHAnsi" w:cstheme="minorHAnsi"/>
          <w:b/>
          <w:bCs/>
          <w:sz w:val="32"/>
          <w:szCs w:val="32"/>
        </w:rPr>
        <w:t>Medication List</w:t>
      </w:r>
    </w:p>
    <w:p w14:paraId="4FA7A5E9" w14:textId="77777777" w:rsidR="00F011CC" w:rsidRDefault="00F011CC" w:rsidP="00012B7E">
      <w:pPr>
        <w:pStyle w:val="BodyText"/>
        <w:spacing w:before="95"/>
        <w:ind w:right="212"/>
        <w:rPr>
          <w:rFonts w:asciiTheme="minorHAnsi" w:hAnsiTheme="minorHAnsi" w:cstheme="minorHAnsi"/>
        </w:rPr>
      </w:pPr>
    </w:p>
    <w:p w14:paraId="2AB55BCE" w14:textId="72C40716" w:rsidR="00012B7E" w:rsidRPr="00901FEC" w:rsidRDefault="00010F35" w:rsidP="00012B7E">
      <w:pPr>
        <w:pStyle w:val="BodyText"/>
        <w:spacing w:before="95"/>
        <w:ind w:right="212"/>
        <w:rPr>
          <w:rFonts w:asciiTheme="minorHAnsi" w:hAnsiTheme="minorHAnsi" w:cstheme="minorHAnsi"/>
        </w:rPr>
      </w:pPr>
      <w:r w:rsidRPr="00901FEC">
        <w:rPr>
          <w:rFonts w:asciiTheme="minorHAnsi" w:hAnsiTheme="minorHAnsi" w:cstheme="minorHAnsi"/>
        </w:rPr>
        <w:t>The purpose of this scheme is to ensure prompt access to certain prescription-only medicines that</w:t>
      </w:r>
      <w:r w:rsidRPr="00901FEC">
        <w:rPr>
          <w:rFonts w:asciiTheme="minorHAnsi" w:hAnsiTheme="minorHAnsi" w:cstheme="minorHAnsi"/>
          <w:spacing w:val="1"/>
        </w:rPr>
        <w:t xml:space="preserve"> </w:t>
      </w:r>
      <w:r w:rsidRPr="00901FEC">
        <w:rPr>
          <w:rFonts w:asciiTheme="minorHAnsi" w:hAnsiTheme="minorHAnsi" w:cstheme="minorHAnsi"/>
        </w:rPr>
        <w:t>may</w:t>
      </w:r>
      <w:r w:rsidRPr="00901FEC">
        <w:rPr>
          <w:rFonts w:asciiTheme="minorHAnsi" w:hAnsiTheme="minorHAnsi" w:cstheme="minorHAnsi"/>
          <w:spacing w:val="-3"/>
        </w:rPr>
        <w:t xml:space="preserve"> </w:t>
      </w:r>
      <w:r w:rsidRPr="00901FEC">
        <w:rPr>
          <w:rFonts w:asciiTheme="minorHAnsi" w:hAnsiTheme="minorHAnsi" w:cstheme="minorHAnsi"/>
        </w:rPr>
        <w:t>be</w:t>
      </w:r>
      <w:r w:rsidRPr="00901FEC">
        <w:rPr>
          <w:rFonts w:asciiTheme="minorHAnsi" w:hAnsiTheme="minorHAnsi" w:cstheme="minorHAnsi"/>
          <w:spacing w:val="-5"/>
        </w:rPr>
        <w:t xml:space="preserve"> </w:t>
      </w:r>
      <w:r w:rsidRPr="00901FEC">
        <w:rPr>
          <w:rFonts w:asciiTheme="minorHAnsi" w:hAnsiTheme="minorHAnsi" w:cstheme="minorHAnsi"/>
        </w:rPr>
        <w:t>needed in</w:t>
      </w:r>
      <w:r w:rsidRPr="00901FEC">
        <w:rPr>
          <w:rFonts w:asciiTheme="minorHAnsi" w:hAnsiTheme="minorHAnsi" w:cstheme="minorHAnsi"/>
          <w:spacing w:val="-6"/>
        </w:rPr>
        <w:t xml:space="preserve"> </w:t>
      </w:r>
      <w:r w:rsidRPr="00901FEC">
        <w:rPr>
          <w:rFonts w:asciiTheme="minorHAnsi" w:hAnsiTheme="minorHAnsi" w:cstheme="minorHAnsi"/>
        </w:rPr>
        <w:t>an</w:t>
      </w:r>
      <w:r w:rsidRPr="00901FEC">
        <w:rPr>
          <w:rFonts w:asciiTheme="minorHAnsi" w:hAnsiTheme="minorHAnsi" w:cstheme="minorHAnsi"/>
          <w:spacing w:val="1"/>
        </w:rPr>
        <w:t xml:space="preserve"> </w:t>
      </w:r>
      <w:r w:rsidRPr="00901FEC">
        <w:rPr>
          <w:rFonts w:asciiTheme="minorHAnsi" w:hAnsiTheme="minorHAnsi" w:cstheme="minorHAnsi"/>
        </w:rPr>
        <w:t>emergency</w:t>
      </w:r>
      <w:r w:rsidRPr="00901FEC">
        <w:rPr>
          <w:rFonts w:asciiTheme="minorHAnsi" w:hAnsiTheme="minorHAnsi" w:cstheme="minorHAnsi"/>
          <w:spacing w:val="-9"/>
        </w:rPr>
        <w:t xml:space="preserve"> </w:t>
      </w:r>
      <w:r w:rsidRPr="00901FEC">
        <w:rPr>
          <w:rFonts w:asciiTheme="minorHAnsi" w:hAnsiTheme="minorHAnsi" w:cstheme="minorHAnsi"/>
        </w:rPr>
        <w:t>from</w:t>
      </w:r>
      <w:r w:rsidRPr="00901FEC">
        <w:rPr>
          <w:rFonts w:asciiTheme="minorHAnsi" w:hAnsiTheme="minorHAnsi" w:cstheme="minorHAnsi"/>
          <w:spacing w:val="-3"/>
        </w:rPr>
        <w:t xml:space="preserve"> </w:t>
      </w:r>
      <w:r w:rsidRPr="00901FEC">
        <w:rPr>
          <w:rFonts w:asciiTheme="minorHAnsi" w:hAnsiTheme="minorHAnsi" w:cstheme="minorHAnsi"/>
        </w:rPr>
        <w:t>pharmacies</w:t>
      </w:r>
      <w:r w:rsidRPr="00901FEC">
        <w:rPr>
          <w:rFonts w:asciiTheme="minorHAnsi" w:hAnsiTheme="minorHAnsi" w:cstheme="minorHAnsi"/>
          <w:spacing w:val="-3"/>
        </w:rPr>
        <w:t xml:space="preserve"> </w:t>
      </w:r>
      <w:r w:rsidRPr="00901FEC">
        <w:rPr>
          <w:rFonts w:asciiTheme="minorHAnsi" w:hAnsiTheme="minorHAnsi" w:cstheme="minorHAnsi"/>
        </w:rPr>
        <w:t>spread</w:t>
      </w:r>
      <w:r w:rsidRPr="00901FEC">
        <w:rPr>
          <w:rFonts w:asciiTheme="minorHAnsi" w:hAnsiTheme="minorHAnsi" w:cstheme="minorHAnsi"/>
          <w:spacing w:val="-5"/>
        </w:rPr>
        <w:t xml:space="preserve"> </w:t>
      </w:r>
      <w:r w:rsidRPr="00901FEC">
        <w:rPr>
          <w:rFonts w:asciiTheme="minorHAnsi" w:hAnsiTheme="minorHAnsi" w:cstheme="minorHAnsi"/>
        </w:rPr>
        <w:t>across</w:t>
      </w:r>
      <w:r w:rsidRPr="00901FEC">
        <w:rPr>
          <w:rFonts w:asciiTheme="minorHAnsi" w:hAnsiTheme="minorHAnsi" w:cstheme="minorHAnsi"/>
          <w:spacing w:val="-9"/>
        </w:rPr>
        <w:t xml:space="preserve"> </w:t>
      </w:r>
      <w:r w:rsidRPr="00901FEC">
        <w:rPr>
          <w:rFonts w:asciiTheme="minorHAnsi" w:hAnsiTheme="minorHAnsi" w:cstheme="minorHAnsi"/>
        </w:rPr>
        <w:t>BSW. These</w:t>
      </w:r>
      <w:r w:rsidRPr="00901FEC">
        <w:rPr>
          <w:rFonts w:asciiTheme="minorHAnsi" w:hAnsiTheme="minorHAnsi" w:cstheme="minorHAnsi"/>
          <w:spacing w:val="-6"/>
        </w:rPr>
        <w:t xml:space="preserve"> </w:t>
      </w:r>
      <w:r w:rsidRPr="00901FEC">
        <w:rPr>
          <w:rFonts w:asciiTheme="minorHAnsi" w:hAnsiTheme="minorHAnsi" w:cstheme="minorHAnsi"/>
        </w:rPr>
        <w:t>medicines</w:t>
      </w:r>
      <w:r w:rsidRPr="00901FEC">
        <w:rPr>
          <w:rFonts w:asciiTheme="minorHAnsi" w:hAnsiTheme="minorHAnsi" w:cstheme="minorHAnsi"/>
          <w:spacing w:val="-2"/>
        </w:rPr>
        <w:t xml:space="preserve"> </w:t>
      </w:r>
      <w:r w:rsidRPr="00901FEC">
        <w:rPr>
          <w:rFonts w:asciiTheme="minorHAnsi" w:hAnsiTheme="minorHAnsi" w:cstheme="minorHAnsi"/>
        </w:rPr>
        <w:t>include,</w:t>
      </w:r>
      <w:r w:rsidRPr="00901FEC">
        <w:rPr>
          <w:rFonts w:asciiTheme="minorHAnsi" w:hAnsiTheme="minorHAnsi" w:cstheme="minorHAnsi"/>
          <w:spacing w:val="-7"/>
        </w:rPr>
        <w:t xml:space="preserve"> </w:t>
      </w:r>
      <w:r w:rsidR="00F1482F">
        <w:rPr>
          <w:rFonts w:asciiTheme="minorHAnsi" w:hAnsiTheme="minorHAnsi" w:cstheme="minorHAnsi"/>
        </w:rPr>
        <w:t>but are</w:t>
      </w:r>
      <w:r w:rsidRPr="00901FEC">
        <w:rPr>
          <w:rFonts w:asciiTheme="minorHAnsi" w:hAnsiTheme="minorHAnsi" w:cstheme="minorHAnsi"/>
          <w:spacing w:val="-7"/>
        </w:rPr>
        <w:t xml:space="preserve"> </w:t>
      </w:r>
      <w:r w:rsidRPr="00901FEC">
        <w:rPr>
          <w:rFonts w:asciiTheme="minorHAnsi" w:hAnsiTheme="minorHAnsi" w:cstheme="minorHAnsi"/>
        </w:rPr>
        <w:t>not limited to, “End of</w:t>
      </w:r>
      <w:r w:rsidRPr="00901FEC">
        <w:rPr>
          <w:rFonts w:asciiTheme="minorHAnsi" w:hAnsiTheme="minorHAnsi" w:cstheme="minorHAnsi"/>
          <w:spacing w:val="-7"/>
        </w:rPr>
        <w:t xml:space="preserve"> </w:t>
      </w:r>
      <w:r w:rsidRPr="00901FEC">
        <w:rPr>
          <w:rFonts w:asciiTheme="minorHAnsi" w:hAnsiTheme="minorHAnsi" w:cstheme="minorHAnsi"/>
        </w:rPr>
        <w:t>Life”</w:t>
      </w:r>
      <w:r w:rsidRPr="00901FEC">
        <w:rPr>
          <w:rFonts w:asciiTheme="minorHAnsi" w:hAnsiTheme="minorHAnsi" w:cstheme="minorHAnsi"/>
          <w:spacing w:val="-10"/>
        </w:rPr>
        <w:t xml:space="preserve"> </w:t>
      </w:r>
      <w:r w:rsidRPr="00901FEC">
        <w:rPr>
          <w:rFonts w:asciiTheme="minorHAnsi" w:hAnsiTheme="minorHAnsi" w:cstheme="minorHAnsi"/>
        </w:rPr>
        <w:t>drugs.</w:t>
      </w:r>
      <w:r w:rsidR="00247188" w:rsidRPr="00901FEC">
        <w:rPr>
          <w:rFonts w:asciiTheme="minorHAnsi" w:hAnsiTheme="minorHAnsi" w:cstheme="minorHAnsi"/>
        </w:rPr>
        <w:t xml:space="preserve"> </w:t>
      </w:r>
      <w:r w:rsidR="00F1482F" w:rsidRPr="00F1482F">
        <w:rPr>
          <w:rFonts w:asciiTheme="minorHAnsi" w:hAnsiTheme="minorHAnsi" w:cstheme="minorHAnsi"/>
          <w:b/>
          <w:bCs/>
        </w:rPr>
        <w:t>D</w:t>
      </w:r>
      <w:r w:rsidR="00EC7D8D" w:rsidRPr="00F1482F">
        <w:rPr>
          <w:rFonts w:asciiTheme="minorHAnsi" w:hAnsiTheme="minorHAnsi" w:cstheme="minorHAnsi"/>
          <w:b/>
          <w:bCs/>
        </w:rPr>
        <w:t xml:space="preserve">etails of </w:t>
      </w:r>
      <w:r w:rsidR="00F1482F" w:rsidRPr="00F1482F">
        <w:rPr>
          <w:rFonts w:asciiTheme="minorHAnsi" w:hAnsiTheme="minorHAnsi" w:cstheme="minorHAnsi"/>
          <w:b/>
          <w:bCs/>
        </w:rPr>
        <w:t xml:space="preserve">participating </w:t>
      </w:r>
      <w:r w:rsidR="00EC7D8D" w:rsidRPr="00F1482F">
        <w:rPr>
          <w:rFonts w:asciiTheme="minorHAnsi" w:hAnsiTheme="minorHAnsi" w:cstheme="minorHAnsi"/>
          <w:b/>
          <w:bCs/>
        </w:rPr>
        <w:t xml:space="preserve">Community Pharmacies can be found </w:t>
      </w:r>
      <w:hyperlink r:id="rId6" w:history="1">
        <w:r w:rsidR="0057393F" w:rsidRPr="0057393F">
          <w:rPr>
            <w:rStyle w:val="Hyperlink"/>
            <w:rFonts w:asciiTheme="minorHAnsi" w:hAnsiTheme="minorHAnsi" w:cstheme="minorHAnsi"/>
            <w:b/>
            <w:bCs/>
          </w:rPr>
          <w:t>here</w:t>
        </w:r>
      </w:hyperlink>
    </w:p>
    <w:p w14:paraId="71D9701C" w14:textId="358820C0" w:rsidR="00901FEC" w:rsidRPr="00901FEC" w:rsidRDefault="00012B7E" w:rsidP="00012B7E">
      <w:pPr>
        <w:pStyle w:val="BodyText"/>
        <w:spacing w:before="95"/>
        <w:ind w:right="212"/>
        <w:rPr>
          <w:rFonts w:asciiTheme="minorHAnsi" w:hAnsiTheme="minorHAnsi" w:cstheme="minorHAnsi"/>
        </w:rPr>
      </w:pPr>
      <w:r w:rsidRPr="00901FEC">
        <w:rPr>
          <w:rFonts w:asciiTheme="minorHAnsi" w:hAnsiTheme="minorHAnsi" w:cstheme="minorHAnsi"/>
        </w:rPr>
        <w:t xml:space="preserve">The list below encompass </w:t>
      </w:r>
      <w:r>
        <w:rPr>
          <w:rFonts w:asciiTheme="minorHAnsi" w:hAnsiTheme="minorHAnsi" w:cstheme="minorHAnsi"/>
        </w:rPr>
        <w:t>16</w:t>
      </w:r>
      <w:r w:rsidRPr="00901FEC">
        <w:rPr>
          <w:rFonts w:asciiTheme="minorHAnsi" w:hAnsiTheme="minorHAnsi" w:cstheme="minorHAnsi"/>
        </w:rPr>
        <w:t xml:space="preserve"> medicines</w:t>
      </w:r>
      <w:r w:rsidR="00F1482F">
        <w:rPr>
          <w:rFonts w:asciiTheme="minorHAnsi" w:hAnsiTheme="minorHAnsi" w:cstheme="minorHAnsi"/>
        </w:rPr>
        <w:t>*</w:t>
      </w:r>
      <w:r w:rsidRPr="00901FEC">
        <w:rPr>
          <w:rFonts w:asciiTheme="minorHAnsi" w:hAnsiTheme="minorHAnsi" w:cstheme="minorHAnsi"/>
        </w:rPr>
        <w:t xml:space="preserve"> listed in </w:t>
      </w:r>
      <w:hyperlink r:id="rId7" w:history="1">
        <w:r w:rsidRPr="007F4430">
          <w:rPr>
            <w:rStyle w:val="Hyperlink"/>
            <w:rFonts w:asciiTheme="minorHAnsi" w:hAnsiTheme="minorHAnsi" w:cstheme="minorHAnsi"/>
          </w:rPr>
          <w:t>NHS England’s Pharmacy Quality Scheme palliative care arrangements</w:t>
        </w:r>
      </w:hyperlink>
      <w:r w:rsidRPr="00901FEC">
        <w:rPr>
          <w:rFonts w:asciiTheme="minorHAnsi" w:hAnsiTheme="minorHAnsi" w:cstheme="minorHAnsi"/>
        </w:rPr>
        <w:t>, plus some additions for BSW</w:t>
      </w:r>
      <w:r>
        <w:rPr>
          <w:rFonts w:asciiTheme="minorHAnsi" w:hAnsiTheme="minorHAnsi" w:cstheme="minorHAnsi"/>
        </w:rPr>
        <w:t xml:space="preserve"> based on local need.</w:t>
      </w:r>
    </w:p>
    <w:p w14:paraId="7D7918C0" w14:textId="77777777" w:rsidR="00C749A7" w:rsidRPr="008C5A50" w:rsidRDefault="00C749A7" w:rsidP="000B7378">
      <w:pPr>
        <w:pStyle w:val="BodyText"/>
        <w:rPr>
          <w:rFonts w:asciiTheme="minorHAnsi" w:hAnsiTheme="minorHAnsi" w:cstheme="minorHAnsi"/>
          <w:sz w:val="24"/>
        </w:rPr>
      </w:pPr>
    </w:p>
    <w:tbl>
      <w:tblPr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3827"/>
        <w:gridCol w:w="4536"/>
        <w:gridCol w:w="1559"/>
      </w:tblGrid>
      <w:tr w:rsidR="00F37F59" w:rsidRPr="00F37F59" w14:paraId="12AC5E0A" w14:textId="77777777" w:rsidTr="00F37F59">
        <w:trPr>
          <w:trHeight w:val="250"/>
        </w:trPr>
        <w:tc>
          <w:tcPr>
            <w:tcW w:w="311" w:type="dxa"/>
            <w:shd w:val="clear" w:color="auto" w:fill="001F5F"/>
          </w:tcPr>
          <w:p w14:paraId="3E32A584" w14:textId="77777777" w:rsidR="00F37F59" w:rsidRPr="00F37F59" w:rsidRDefault="00F37F59" w:rsidP="00EC7D8D">
            <w:pPr>
              <w:pStyle w:val="TableParagraph"/>
              <w:spacing w:before="19" w:line="253" w:lineRule="exact"/>
              <w:ind w:left="110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3827" w:type="dxa"/>
            <w:shd w:val="clear" w:color="auto" w:fill="001F5F"/>
          </w:tcPr>
          <w:p w14:paraId="29B78AD7" w14:textId="1C1073AE" w:rsidR="00F37F59" w:rsidRPr="00F37F59" w:rsidRDefault="00F37F59" w:rsidP="000B7378">
            <w:pPr>
              <w:pStyle w:val="TableParagraph"/>
              <w:spacing w:before="19" w:line="253" w:lineRule="exact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/>
              </w:rPr>
              <w:t>Medication</w:t>
            </w:r>
          </w:p>
        </w:tc>
        <w:tc>
          <w:tcPr>
            <w:tcW w:w="4536" w:type="dxa"/>
            <w:shd w:val="clear" w:color="auto" w:fill="001F5F"/>
          </w:tcPr>
          <w:p w14:paraId="01563526" w14:textId="77777777" w:rsidR="00F37F59" w:rsidRPr="00F37F59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  <w:b/>
                <w:bCs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/>
              </w:rPr>
              <w:t>Dose</w:t>
            </w:r>
          </w:p>
        </w:tc>
        <w:tc>
          <w:tcPr>
            <w:tcW w:w="1559" w:type="dxa"/>
            <w:shd w:val="clear" w:color="auto" w:fill="001F5F"/>
          </w:tcPr>
          <w:p w14:paraId="63419A84" w14:textId="77777777" w:rsidR="00F37F59" w:rsidRPr="00F37F59" w:rsidRDefault="00F37F59" w:rsidP="00826A53">
            <w:pPr>
              <w:pStyle w:val="TableParagraph"/>
              <w:spacing w:before="19" w:line="25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/>
              </w:rPr>
              <w:t>Quantity</w:t>
            </w:r>
          </w:p>
        </w:tc>
      </w:tr>
      <w:tr w:rsidR="00F37F59" w:rsidRPr="008C5A50" w14:paraId="176A62F7" w14:textId="77777777" w:rsidTr="00F37F59">
        <w:trPr>
          <w:trHeight w:val="244"/>
        </w:trPr>
        <w:tc>
          <w:tcPr>
            <w:tcW w:w="311" w:type="dxa"/>
          </w:tcPr>
          <w:p w14:paraId="1FE8454B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9A05762" w14:textId="3804817C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Buprenorphine</w:t>
            </w:r>
          </w:p>
        </w:tc>
        <w:tc>
          <w:tcPr>
            <w:tcW w:w="4536" w:type="dxa"/>
          </w:tcPr>
          <w:p w14:paraId="17453BD2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10mcg</w:t>
            </w:r>
            <w:r w:rsidRPr="008C5A5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patch</w:t>
            </w:r>
          </w:p>
        </w:tc>
        <w:tc>
          <w:tcPr>
            <w:tcW w:w="1559" w:type="dxa"/>
          </w:tcPr>
          <w:p w14:paraId="5614AC72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4</w:t>
            </w:r>
          </w:p>
        </w:tc>
      </w:tr>
      <w:tr w:rsidR="00F37F59" w:rsidRPr="008C5A50" w14:paraId="44779CB5" w14:textId="77777777" w:rsidTr="00F37F59">
        <w:trPr>
          <w:trHeight w:val="250"/>
        </w:trPr>
        <w:tc>
          <w:tcPr>
            <w:tcW w:w="311" w:type="dxa"/>
          </w:tcPr>
          <w:p w14:paraId="086752BB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763515B" w14:textId="2CB72085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Buprenorphine</w:t>
            </w:r>
          </w:p>
        </w:tc>
        <w:tc>
          <w:tcPr>
            <w:tcW w:w="4536" w:type="dxa"/>
          </w:tcPr>
          <w:p w14:paraId="6834EFAA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5mcg</w:t>
            </w:r>
            <w:r w:rsidRPr="008C5A5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patch</w:t>
            </w:r>
          </w:p>
        </w:tc>
        <w:tc>
          <w:tcPr>
            <w:tcW w:w="1559" w:type="dxa"/>
          </w:tcPr>
          <w:p w14:paraId="51DB4445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2x4</w:t>
            </w:r>
          </w:p>
        </w:tc>
      </w:tr>
      <w:tr w:rsidR="00F37F59" w:rsidRPr="008C5A50" w14:paraId="1B930C82" w14:textId="77777777" w:rsidTr="00F37F59">
        <w:trPr>
          <w:trHeight w:val="244"/>
        </w:trPr>
        <w:tc>
          <w:tcPr>
            <w:tcW w:w="311" w:type="dxa"/>
          </w:tcPr>
          <w:p w14:paraId="12188F8E" w14:textId="538572C9" w:rsidR="00F37F59" w:rsidRPr="008C5A50" w:rsidRDefault="00F37F59" w:rsidP="00EC7D8D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3BC394E2" w14:textId="7EDD7D30" w:rsidR="00F37F59" w:rsidRPr="008C5A50" w:rsidRDefault="00F37F59" w:rsidP="000B7378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Cyclizine</w:t>
            </w:r>
          </w:p>
        </w:tc>
        <w:tc>
          <w:tcPr>
            <w:tcW w:w="4536" w:type="dxa"/>
          </w:tcPr>
          <w:p w14:paraId="593386BB" w14:textId="77777777" w:rsidR="00F37F59" w:rsidRPr="008C5A50" w:rsidRDefault="00F37F59" w:rsidP="000B7378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50mg</w:t>
            </w:r>
            <w:r w:rsidRPr="008C5A5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tabs</w:t>
            </w:r>
          </w:p>
        </w:tc>
        <w:tc>
          <w:tcPr>
            <w:tcW w:w="1559" w:type="dxa"/>
          </w:tcPr>
          <w:p w14:paraId="28C48B9A" w14:textId="77777777" w:rsidR="00F37F59" w:rsidRPr="008C5A50" w:rsidRDefault="00F37F59" w:rsidP="00826A5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100</w:t>
            </w:r>
          </w:p>
        </w:tc>
      </w:tr>
      <w:tr w:rsidR="00F37F59" w:rsidRPr="008C5A50" w14:paraId="4E9625A9" w14:textId="77777777" w:rsidTr="00F37F59">
        <w:trPr>
          <w:trHeight w:val="244"/>
        </w:trPr>
        <w:tc>
          <w:tcPr>
            <w:tcW w:w="311" w:type="dxa"/>
          </w:tcPr>
          <w:p w14:paraId="08FAB3B2" w14:textId="235617EE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73539A96" w14:textId="5347EA77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Cyclizine</w:t>
            </w:r>
          </w:p>
        </w:tc>
        <w:tc>
          <w:tcPr>
            <w:tcW w:w="4536" w:type="dxa"/>
          </w:tcPr>
          <w:p w14:paraId="695E51A5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50mg/ml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626F092C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</w:p>
        </w:tc>
      </w:tr>
      <w:tr w:rsidR="00F37F59" w:rsidRPr="008C5A50" w14:paraId="5F6B073D" w14:textId="77777777" w:rsidTr="00F37F59">
        <w:trPr>
          <w:trHeight w:val="250"/>
        </w:trPr>
        <w:tc>
          <w:tcPr>
            <w:tcW w:w="311" w:type="dxa"/>
          </w:tcPr>
          <w:p w14:paraId="0172582F" w14:textId="1BBDB820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712F9637" w14:textId="14CC6CB0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Dexamethasone</w:t>
            </w:r>
          </w:p>
        </w:tc>
        <w:tc>
          <w:tcPr>
            <w:tcW w:w="4536" w:type="dxa"/>
          </w:tcPr>
          <w:p w14:paraId="49A2A34E" w14:textId="585249C0" w:rsidR="00F37F59" w:rsidRPr="008C5A50" w:rsidRDefault="00F37F59" w:rsidP="000B7378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3</w:t>
            </w:r>
            <w:r w:rsidRPr="008C5A50">
              <w:rPr>
                <w:rFonts w:asciiTheme="minorHAnsi" w:hAnsiTheme="minorHAnsi" w:cstheme="minorHAnsi"/>
              </w:rPr>
              <w:t>mg/ml</w:t>
            </w:r>
          </w:p>
        </w:tc>
        <w:tc>
          <w:tcPr>
            <w:tcW w:w="1559" w:type="dxa"/>
          </w:tcPr>
          <w:p w14:paraId="7F5FD3C1" w14:textId="77777777" w:rsidR="00F37F59" w:rsidRPr="008C5A50" w:rsidRDefault="00F37F59" w:rsidP="00826A5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10x1ml</w:t>
            </w:r>
          </w:p>
        </w:tc>
      </w:tr>
      <w:tr w:rsidR="00F37F59" w:rsidRPr="008C5A50" w14:paraId="77EC8430" w14:textId="77777777" w:rsidTr="00F37F59">
        <w:trPr>
          <w:trHeight w:val="250"/>
        </w:trPr>
        <w:tc>
          <w:tcPr>
            <w:tcW w:w="311" w:type="dxa"/>
          </w:tcPr>
          <w:p w14:paraId="157A8E50" w14:textId="48C11E73" w:rsidR="00F37F59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611AD52A" w14:textId="1AADB80D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Dexamethasone </w:t>
            </w:r>
          </w:p>
        </w:tc>
        <w:tc>
          <w:tcPr>
            <w:tcW w:w="4536" w:type="dxa"/>
          </w:tcPr>
          <w:p w14:paraId="5D709E86" w14:textId="4F17DCAD" w:rsidR="00F37F59" w:rsidRPr="008C5A50" w:rsidRDefault="00F37F59" w:rsidP="000B7378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2mg tablets</w:t>
            </w:r>
          </w:p>
        </w:tc>
        <w:tc>
          <w:tcPr>
            <w:tcW w:w="1559" w:type="dxa"/>
          </w:tcPr>
          <w:p w14:paraId="447E5498" w14:textId="4CB7CC6B" w:rsidR="00F37F59" w:rsidRPr="008C5A50" w:rsidRDefault="00F37F59" w:rsidP="00826A5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1x50</w:t>
            </w:r>
          </w:p>
        </w:tc>
      </w:tr>
      <w:tr w:rsidR="00F37F59" w:rsidRPr="008C5A50" w14:paraId="6CE3F3EA" w14:textId="77777777" w:rsidTr="00F37F59">
        <w:trPr>
          <w:trHeight w:val="244"/>
        </w:trPr>
        <w:tc>
          <w:tcPr>
            <w:tcW w:w="311" w:type="dxa"/>
          </w:tcPr>
          <w:p w14:paraId="6816748E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8019B82" w14:textId="19B24BE6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Diazepam</w:t>
            </w:r>
          </w:p>
        </w:tc>
        <w:tc>
          <w:tcPr>
            <w:tcW w:w="4536" w:type="dxa"/>
          </w:tcPr>
          <w:p w14:paraId="60B796BA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10mg/2ml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injections</w:t>
            </w:r>
          </w:p>
        </w:tc>
        <w:tc>
          <w:tcPr>
            <w:tcW w:w="1559" w:type="dxa"/>
          </w:tcPr>
          <w:p w14:paraId="7E1E48DD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30A7161F" w14:textId="77777777" w:rsidTr="00F37F59">
        <w:trPr>
          <w:trHeight w:val="392"/>
        </w:trPr>
        <w:tc>
          <w:tcPr>
            <w:tcW w:w="311" w:type="dxa"/>
          </w:tcPr>
          <w:p w14:paraId="6552D2D4" w14:textId="77777777" w:rsidR="00F37F59" w:rsidRPr="008C5A50" w:rsidRDefault="00F37F59" w:rsidP="00EC7D8D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01137D8" w14:textId="19889E85" w:rsidR="00F37F59" w:rsidRPr="008C5A50" w:rsidRDefault="00F37F59" w:rsidP="000B7378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Diazepam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Rectal Tubes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4536" w:type="dxa"/>
          </w:tcPr>
          <w:p w14:paraId="2F98193C" w14:textId="77777777" w:rsidR="00F37F59" w:rsidRPr="008C5A50" w:rsidRDefault="00F37F59" w:rsidP="000B7378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</w:t>
            </w:r>
            <w:r w:rsidRPr="008C5A5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rectal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tubes</w:t>
            </w:r>
          </w:p>
        </w:tc>
        <w:tc>
          <w:tcPr>
            <w:tcW w:w="1559" w:type="dxa"/>
          </w:tcPr>
          <w:p w14:paraId="790CDC60" w14:textId="77777777" w:rsidR="00F37F59" w:rsidRPr="008C5A50" w:rsidRDefault="00F37F59" w:rsidP="00826A53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</w:p>
        </w:tc>
      </w:tr>
      <w:tr w:rsidR="00F37F59" w:rsidRPr="008C5A50" w14:paraId="6106E5CB" w14:textId="77777777" w:rsidTr="00F37F59">
        <w:trPr>
          <w:trHeight w:val="244"/>
        </w:trPr>
        <w:tc>
          <w:tcPr>
            <w:tcW w:w="311" w:type="dxa"/>
          </w:tcPr>
          <w:p w14:paraId="7EB37F84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5085ED5" w14:textId="356F022E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Diclofenac</w:t>
            </w:r>
          </w:p>
        </w:tc>
        <w:tc>
          <w:tcPr>
            <w:tcW w:w="4536" w:type="dxa"/>
          </w:tcPr>
          <w:p w14:paraId="7D2AD45D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100mg suppositories</w:t>
            </w:r>
          </w:p>
        </w:tc>
        <w:tc>
          <w:tcPr>
            <w:tcW w:w="1559" w:type="dxa"/>
          </w:tcPr>
          <w:p w14:paraId="6F21DC75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20611C65" w14:textId="77777777" w:rsidTr="00F37F59">
        <w:trPr>
          <w:trHeight w:val="250"/>
        </w:trPr>
        <w:tc>
          <w:tcPr>
            <w:tcW w:w="311" w:type="dxa"/>
          </w:tcPr>
          <w:p w14:paraId="1285C47E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0AA91A2" w14:textId="34A4C2AF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Midazolam Oromucosal solution</w:t>
            </w:r>
          </w:p>
        </w:tc>
        <w:tc>
          <w:tcPr>
            <w:tcW w:w="4536" w:type="dxa"/>
          </w:tcPr>
          <w:p w14:paraId="0AA1E6F2" w14:textId="1885E410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10mg prefilled syringes for buccal administration</w:t>
            </w:r>
          </w:p>
        </w:tc>
        <w:tc>
          <w:tcPr>
            <w:tcW w:w="1559" w:type="dxa"/>
          </w:tcPr>
          <w:p w14:paraId="00258565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4</w:t>
            </w:r>
          </w:p>
        </w:tc>
      </w:tr>
      <w:tr w:rsidR="00F37F59" w:rsidRPr="008C5A50" w14:paraId="1FCF8175" w14:textId="77777777" w:rsidTr="00F37F59">
        <w:trPr>
          <w:trHeight w:val="244"/>
        </w:trPr>
        <w:tc>
          <w:tcPr>
            <w:tcW w:w="311" w:type="dxa"/>
          </w:tcPr>
          <w:p w14:paraId="2D2F1C05" w14:textId="77777777" w:rsidR="00F37F59" w:rsidRPr="008C5A50" w:rsidRDefault="00F37F59" w:rsidP="00EC7D8D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88B04F0" w14:textId="30CFC115" w:rsidR="00F37F59" w:rsidRPr="008C5A50" w:rsidRDefault="00F37F59" w:rsidP="000B7378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Fentanyl</w:t>
            </w:r>
          </w:p>
        </w:tc>
        <w:tc>
          <w:tcPr>
            <w:tcW w:w="4536" w:type="dxa"/>
          </w:tcPr>
          <w:p w14:paraId="18495883" w14:textId="64E35759" w:rsidR="00F37F59" w:rsidRPr="008C5A50" w:rsidRDefault="00F37F59" w:rsidP="000B7378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12mcg/hour</w:t>
            </w:r>
            <w:r>
              <w:rPr>
                <w:rFonts w:asciiTheme="minorHAnsi" w:hAnsiTheme="minorHAnsi" w:cstheme="minorHAnsi"/>
              </w:rPr>
              <w:t xml:space="preserve"> patch</w:t>
            </w:r>
          </w:p>
        </w:tc>
        <w:tc>
          <w:tcPr>
            <w:tcW w:w="1559" w:type="dxa"/>
          </w:tcPr>
          <w:p w14:paraId="50D54D97" w14:textId="77777777" w:rsidR="00F37F59" w:rsidRPr="008C5A50" w:rsidRDefault="00F37F59" w:rsidP="00826A5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</w:p>
        </w:tc>
      </w:tr>
      <w:tr w:rsidR="00F37F59" w:rsidRPr="008C5A50" w14:paraId="79B24D0A" w14:textId="77777777" w:rsidTr="00F37F59">
        <w:trPr>
          <w:trHeight w:val="244"/>
        </w:trPr>
        <w:tc>
          <w:tcPr>
            <w:tcW w:w="311" w:type="dxa"/>
          </w:tcPr>
          <w:p w14:paraId="17B803C0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6A63659" w14:textId="0352BA0C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Fentanyl</w:t>
            </w:r>
          </w:p>
        </w:tc>
        <w:tc>
          <w:tcPr>
            <w:tcW w:w="4536" w:type="dxa"/>
          </w:tcPr>
          <w:p w14:paraId="617FF428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25mcg/hour</w:t>
            </w:r>
          </w:p>
        </w:tc>
        <w:tc>
          <w:tcPr>
            <w:tcW w:w="1559" w:type="dxa"/>
          </w:tcPr>
          <w:p w14:paraId="04C69E3E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</w:p>
        </w:tc>
      </w:tr>
      <w:tr w:rsidR="00F37F59" w:rsidRPr="008C5A50" w14:paraId="6CC70370" w14:textId="77777777" w:rsidTr="00F37F59">
        <w:trPr>
          <w:trHeight w:val="250"/>
        </w:trPr>
        <w:tc>
          <w:tcPr>
            <w:tcW w:w="311" w:type="dxa"/>
          </w:tcPr>
          <w:p w14:paraId="5B79DF74" w14:textId="77777777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8427D1B" w14:textId="67E425C9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Fentanyl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</w:tc>
        <w:tc>
          <w:tcPr>
            <w:tcW w:w="4536" w:type="dxa"/>
          </w:tcPr>
          <w:p w14:paraId="39C6540B" w14:textId="087A612F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75</w:t>
            </w:r>
            <w:r w:rsidRPr="008C5A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mcg</w:t>
            </w:r>
            <w:r>
              <w:rPr>
                <w:rFonts w:asciiTheme="minorHAnsi" w:hAnsiTheme="minorHAnsi" w:cstheme="minorHAnsi"/>
              </w:rPr>
              <w:t>/hour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patch</w:t>
            </w:r>
          </w:p>
        </w:tc>
        <w:tc>
          <w:tcPr>
            <w:tcW w:w="1559" w:type="dxa"/>
          </w:tcPr>
          <w:p w14:paraId="0892FEAB" w14:textId="77777777" w:rsidR="00F37F59" w:rsidRPr="008C5A50" w:rsidRDefault="00F37F59" w:rsidP="00826A5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1x5</w:t>
            </w:r>
          </w:p>
        </w:tc>
      </w:tr>
      <w:tr w:rsidR="00F37F59" w:rsidRPr="008C5A50" w14:paraId="6546FC35" w14:textId="77777777" w:rsidTr="00F37F59">
        <w:trPr>
          <w:trHeight w:val="244"/>
        </w:trPr>
        <w:tc>
          <w:tcPr>
            <w:tcW w:w="311" w:type="dxa"/>
          </w:tcPr>
          <w:p w14:paraId="22DACB79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9DBE0CA" w14:textId="6D7E56F4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Furosemide</w:t>
            </w:r>
          </w:p>
        </w:tc>
        <w:tc>
          <w:tcPr>
            <w:tcW w:w="4536" w:type="dxa"/>
          </w:tcPr>
          <w:p w14:paraId="734B7E05" w14:textId="77777777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40mg</w:t>
            </w:r>
          </w:p>
        </w:tc>
        <w:tc>
          <w:tcPr>
            <w:tcW w:w="1559" w:type="dxa"/>
          </w:tcPr>
          <w:p w14:paraId="322E8173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28</w:t>
            </w:r>
          </w:p>
        </w:tc>
      </w:tr>
      <w:tr w:rsidR="00F37F59" w:rsidRPr="008C5A50" w14:paraId="73AFF6CB" w14:textId="77777777" w:rsidTr="00F37F59">
        <w:trPr>
          <w:trHeight w:val="244"/>
        </w:trPr>
        <w:tc>
          <w:tcPr>
            <w:tcW w:w="311" w:type="dxa"/>
          </w:tcPr>
          <w:p w14:paraId="52436720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ED81794" w14:textId="4ABEF888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Glycopyrronium Bromide</w:t>
            </w:r>
          </w:p>
        </w:tc>
        <w:tc>
          <w:tcPr>
            <w:tcW w:w="4536" w:type="dxa"/>
          </w:tcPr>
          <w:p w14:paraId="430D8A9E" w14:textId="1734563B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200mcg/ml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798BA0FE" w14:textId="016E2715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20x1ml</w:t>
            </w:r>
          </w:p>
        </w:tc>
      </w:tr>
      <w:tr w:rsidR="00F37F59" w:rsidRPr="008C5A50" w14:paraId="42167B63" w14:textId="77777777" w:rsidTr="00F37F59">
        <w:trPr>
          <w:trHeight w:val="244"/>
        </w:trPr>
        <w:tc>
          <w:tcPr>
            <w:tcW w:w="311" w:type="dxa"/>
          </w:tcPr>
          <w:p w14:paraId="0182D9D9" w14:textId="04528AC3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276147A4" w14:textId="5A36C079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Haloperidol</w:t>
            </w:r>
          </w:p>
        </w:tc>
        <w:tc>
          <w:tcPr>
            <w:tcW w:w="4536" w:type="dxa"/>
          </w:tcPr>
          <w:p w14:paraId="5A061FEA" w14:textId="368A8476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500mcg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tablets </w:t>
            </w:r>
          </w:p>
        </w:tc>
        <w:tc>
          <w:tcPr>
            <w:tcW w:w="1559" w:type="dxa"/>
          </w:tcPr>
          <w:p w14:paraId="38033CD5" w14:textId="7B0860AE" w:rsidR="00F37F59" w:rsidRPr="008C5A50" w:rsidRDefault="00F37F59" w:rsidP="00826A5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28</w:t>
            </w:r>
          </w:p>
        </w:tc>
      </w:tr>
      <w:tr w:rsidR="00F37F59" w:rsidRPr="008C5A50" w14:paraId="45B8D732" w14:textId="77777777" w:rsidTr="00F37F59">
        <w:trPr>
          <w:trHeight w:val="250"/>
        </w:trPr>
        <w:tc>
          <w:tcPr>
            <w:tcW w:w="311" w:type="dxa"/>
          </w:tcPr>
          <w:p w14:paraId="5F9F7A34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3885177" w14:textId="13EBFEED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Haloperidol</w:t>
            </w:r>
          </w:p>
        </w:tc>
        <w:tc>
          <w:tcPr>
            <w:tcW w:w="4536" w:type="dxa"/>
          </w:tcPr>
          <w:p w14:paraId="4FAA2D87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5mg/1ml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4EA17214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</w:p>
        </w:tc>
      </w:tr>
      <w:tr w:rsidR="00F37F59" w:rsidRPr="008C5A50" w14:paraId="7CD7FED5" w14:textId="77777777" w:rsidTr="00F37F59">
        <w:trPr>
          <w:trHeight w:val="250"/>
        </w:trPr>
        <w:tc>
          <w:tcPr>
            <w:tcW w:w="311" w:type="dxa"/>
          </w:tcPr>
          <w:p w14:paraId="58C94B66" w14:textId="77777777" w:rsidR="00F37F59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1C0B35E" w14:textId="041FF366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Haloperidol </w:t>
            </w:r>
          </w:p>
        </w:tc>
        <w:tc>
          <w:tcPr>
            <w:tcW w:w="4536" w:type="dxa"/>
          </w:tcPr>
          <w:p w14:paraId="78ADDC89" w14:textId="28678FC3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5mg/5ml SF solution</w:t>
            </w:r>
          </w:p>
        </w:tc>
        <w:tc>
          <w:tcPr>
            <w:tcW w:w="1559" w:type="dxa"/>
          </w:tcPr>
          <w:p w14:paraId="40F2673C" w14:textId="711B28C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1x100</w:t>
            </w:r>
          </w:p>
        </w:tc>
      </w:tr>
      <w:tr w:rsidR="00F37F59" w:rsidRPr="008C5A50" w14:paraId="2C84C2A4" w14:textId="77777777" w:rsidTr="00F37F59">
        <w:trPr>
          <w:trHeight w:val="244"/>
        </w:trPr>
        <w:tc>
          <w:tcPr>
            <w:tcW w:w="311" w:type="dxa"/>
          </w:tcPr>
          <w:p w14:paraId="680F692C" w14:textId="77777777" w:rsidR="00F37F59" w:rsidRPr="008C5A50" w:rsidRDefault="00F37F59" w:rsidP="00EC7D8D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F247C5E" w14:textId="3D5E5C80" w:rsidR="00F37F59" w:rsidRPr="008C5A50" w:rsidRDefault="00F37F59" w:rsidP="000B7378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Hyoscine 1.5mg</w:t>
            </w:r>
            <w:r w:rsidRPr="008C5A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patch</w:t>
            </w:r>
          </w:p>
        </w:tc>
        <w:tc>
          <w:tcPr>
            <w:tcW w:w="4536" w:type="dxa"/>
          </w:tcPr>
          <w:p w14:paraId="15C40EDF" w14:textId="77777777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1.5mg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patch</w:t>
            </w:r>
          </w:p>
        </w:tc>
        <w:tc>
          <w:tcPr>
            <w:tcW w:w="1559" w:type="dxa"/>
          </w:tcPr>
          <w:p w14:paraId="1D7B49FF" w14:textId="77777777" w:rsidR="00F37F59" w:rsidRPr="008C5A50" w:rsidRDefault="00F37F59" w:rsidP="00826A5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2</w:t>
            </w:r>
          </w:p>
        </w:tc>
      </w:tr>
      <w:tr w:rsidR="00F37F59" w:rsidRPr="008C5A50" w14:paraId="10DDBF60" w14:textId="77777777" w:rsidTr="00F37F59">
        <w:trPr>
          <w:trHeight w:val="244"/>
        </w:trPr>
        <w:tc>
          <w:tcPr>
            <w:tcW w:w="311" w:type="dxa"/>
          </w:tcPr>
          <w:p w14:paraId="43C87E79" w14:textId="519A345B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7C2BD43B" w14:textId="3242B28C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Hyoscine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Butylbromide</w:t>
            </w:r>
          </w:p>
        </w:tc>
        <w:tc>
          <w:tcPr>
            <w:tcW w:w="4536" w:type="dxa"/>
          </w:tcPr>
          <w:p w14:paraId="3879E6A7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20mg/ml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37925B07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70277BE0" w14:textId="77777777" w:rsidTr="00F37F59">
        <w:trPr>
          <w:trHeight w:val="250"/>
        </w:trPr>
        <w:tc>
          <w:tcPr>
            <w:tcW w:w="311" w:type="dxa"/>
          </w:tcPr>
          <w:p w14:paraId="4F83F0BF" w14:textId="77777777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6037F6C" w14:textId="7DA8CB15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Hyoscine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Hydrobromide</w:t>
            </w:r>
          </w:p>
        </w:tc>
        <w:tc>
          <w:tcPr>
            <w:tcW w:w="4536" w:type="dxa"/>
          </w:tcPr>
          <w:p w14:paraId="6F3C18E4" w14:textId="0243F3EE" w:rsidR="00F37F59" w:rsidRPr="008C5A50" w:rsidRDefault="00F37F59" w:rsidP="000B7378">
            <w:pPr>
              <w:pStyle w:val="TableParagraph"/>
              <w:spacing w:before="26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400mcg/ml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6F93C7AE" w14:textId="77777777" w:rsidR="00F37F59" w:rsidRPr="008C5A50" w:rsidRDefault="00F37F59" w:rsidP="00826A5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10x1ml</w:t>
            </w:r>
          </w:p>
        </w:tc>
      </w:tr>
      <w:tr w:rsidR="00F37F59" w:rsidRPr="008C5A50" w14:paraId="2FF01BD4" w14:textId="77777777" w:rsidTr="00F37F59">
        <w:trPr>
          <w:trHeight w:val="244"/>
        </w:trPr>
        <w:tc>
          <w:tcPr>
            <w:tcW w:w="311" w:type="dxa"/>
          </w:tcPr>
          <w:p w14:paraId="0600FD79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5C84466" w14:textId="13B79CA4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Levomepromazine</w:t>
            </w:r>
          </w:p>
        </w:tc>
        <w:tc>
          <w:tcPr>
            <w:tcW w:w="4536" w:type="dxa"/>
          </w:tcPr>
          <w:p w14:paraId="5EF4D8FD" w14:textId="77777777" w:rsidR="00F37F59" w:rsidRPr="008C5A50" w:rsidRDefault="00F37F59" w:rsidP="000B7378">
            <w:pPr>
              <w:pStyle w:val="TableParagraph"/>
              <w:spacing w:before="20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25mg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tablets</w:t>
            </w:r>
          </w:p>
        </w:tc>
        <w:tc>
          <w:tcPr>
            <w:tcW w:w="1559" w:type="dxa"/>
          </w:tcPr>
          <w:p w14:paraId="72355D3D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1x84</w:t>
            </w:r>
          </w:p>
        </w:tc>
      </w:tr>
      <w:tr w:rsidR="00F37F59" w:rsidRPr="008C5A50" w14:paraId="1E8387C4" w14:textId="77777777" w:rsidTr="00F37F59">
        <w:trPr>
          <w:trHeight w:val="250"/>
        </w:trPr>
        <w:tc>
          <w:tcPr>
            <w:tcW w:w="311" w:type="dxa"/>
          </w:tcPr>
          <w:p w14:paraId="3DB237AB" w14:textId="6E3062F0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296850DC" w14:textId="6F08BFC7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Levomepromazine</w:t>
            </w:r>
          </w:p>
        </w:tc>
        <w:tc>
          <w:tcPr>
            <w:tcW w:w="4536" w:type="dxa"/>
          </w:tcPr>
          <w:p w14:paraId="21F2CE48" w14:textId="34662F4E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25mg/ml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injections</w:t>
            </w:r>
          </w:p>
        </w:tc>
        <w:tc>
          <w:tcPr>
            <w:tcW w:w="1559" w:type="dxa"/>
          </w:tcPr>
          <w:p w14:paraId="7AE06922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6E252241" w14:textId="77777777" w:rsidTr="00F37F59">
        <w:trPr>
          <w:trHeight w:val="250"/>
        </w:trPr>
        <w:tc>
          <w:tcPr>
            <w:tcW w:w="311" w:type="dxa"/>
          </w:tcPr>
          <w:p w14:paraId="3AFA4F6B" w14:textId="77777777" w:rsidR="00F37F59" w:rsidRPr="00901FEC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14:paraId="201845AA" w14:textId="790E770E" w:rsidR="00F37F59" w:rsidRPr="00901FEC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Levetiracetam </w:t>
            </w:r>
          </w:p>
        </w:tc>
        <w:tc>
          <w:tcPr>
            <w:tcW w:w="4536" w:type="dxa"/>
          </w:tcPr>
          <w:p w14:paraId="5E355B9B" w14:textId="3ADC3215" w:rsidR="00F37F59" w:rsidRPr="00901FEC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eastAsia="Times New Roman" w:hAnsiTheme="minorHAnsi" w:cstheme="minorHAnsi"/>
                <w:color w:val="000000"/>
              </w:rPr>
              <w:t xml:space="preserve">100mg/ml 5ml vial </w:t>
            </w:r>
          </w:p>
        </w:tc>
        <w:tc>
          <w:tcPr>
            <w:tcW w:w="1559" w:type="dxa"/>
          </w:tcPr>
          <w:p w14:paraId="400822C6" w14:textId="147851AB" w:rsidR="00F37F59" w:rsidRPr="00901FEC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hAnsiTheme="minorHAnsi" w:cstheme="minorHAnsi"/>
              </w:rPr>
              <w:t>1 x 5</w:t>
            </w:r>
          </w:p>
        </w:tc>
      </w:tr>
      <w:tr w:rsidR="00F37F59" w:rsidRPr="008C5A50" w14:paraId="5A1F2788" w14:textId="77777777" w:rsidTr="00F37F59">
        <w:trPr>
          <w:trHeight w:val="389"/>
        </w:trPr>
        <w:tc>
          <w:tcPr>
            <w:tcW w:w="311" w:type="dxa"/>
          </w:tcPr>
          <w:p w14:paraId="49F639D3" w14:textId="77777777" w:rsidR="00F37F59" w:rsidRPr="008C5A50" w:rsidRDefault="00F37F59" w:rsidP="00EC7D8D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6FC37D4" w14:textId="2FC5951D" w:rsidR="00F37F59" w:rsidRPr="008C5A50" w:rsidRDefault="00F37F59" w:rsidP="000B7378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Lorazepam</w:t>
            </w:r>
          </w:p>
        </w:tc>
        <w:tc>
          <w:tcPr>
            <w:tcW w:w="4536" w:type="dxa"/>
          </w:tcPr>
          <w:p w14:paraId="04F6A0C1" w14:textId="64C34540" w:rsidR="00F37F59" w:rsidRPr="008C5A50" w:rsidRDefault="00F37F59" w:rsidP="000B7378">
            <w:pPr>
              <w:pStyle w:val="TableParagraph"/>
              <w:spacing w:before="105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1mg</w:t>
            </w:r>
            <w:r>
              <w:rPr>
                <w:rFonts w:asciiTheme="minorHAnsi" w:hAnsiTheme="minorHAnsi" w:cstheme="minorHAnsi"/>
              </w:rPr>
              <w:t xml:space="preserve"> tablets</w:t>
            </w:r>
          </w:p>
        </w:tc>
        <w:tc>
          <w:tcPr>
            <w:tcW w:w="1559" w:type="dxa"/>
          </w:tcPr>
          <w:p w14:paraId="0481AC56" w14:textId="77777777" w:rsidR="00F37F59" w:rsidRPr="008C5A50" w:rsidRDefault="00F37F59" w:rsidP="00826A53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3x28</w:t>
            </w:r>
          </w:p>
        </w:tc>
      </w:tr>
      <w:tr w:rsidR="00F37F59" w:rsidRPr="008C5A50" w14:paraId="3F04B856" w14:textId="77777777" w:rsidTr="00F37F59">
        <w:trPr>
          <w:trHeight w:val="244"/>
        </w:trPr>
        <w:tc>
          <w:tcPr>
            <w:tcW w:w="311" w:type="dxa"/>
          </w:tcPr>
          <w:p w14:paraId="749ED688" w14:textId="4F31898B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783C6D6F" w14:textId="061527A7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Metoclopramide</w:t>
            </w:r>
          </w:p>
        </w:tc>
        <w:tc>
          <w:tcPr>
            <w:tcW w:w="4536" w:type="dxa"/>
          </w:tcPr>
          <w:p w14:paraId="413F4425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10mg/2ml</w:t>
            </w:r>
          </w:p>
        </w:tc>
        <w:tc>
          <w:tcPr>
            <w:tcW w:w="1559" w:type="dxa"/>
          </w:tcPr>
          <w:p w14:paraId="33260CFE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63D2B0EC" w14:textId="77777777" w:rsidTr="00F37F59">
        <w:trPr>
          <w:trHeight w:val="250"/>
        </w:trPr>
        <w:tc>
          <w:tcPr>
            <w:tcW w:w="311" w:type="dxa"/>
          </w:tcPr>
          <w:p w14:paraId="65BB1F51" w14:textId="7CA6DFEB" w:rsidR="00F37F59" w:rsidRPr="008C5A50" w:rsidRDefault="00F37F59" w:rsidP="00EC7D8D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332098C1" w14:textId="5276E74D" w:rsidR="00F37F59" w:rsidRPr="008C5A50" w:rsidRDefault="00F37F59" w:rsidP="000B7378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Midazolam</w:t>
            </w:r>
            <w:r w:rsidRPr="008C5A50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4536" w:type="dxa"/>
          </w:tcPr>
          <w:p w14:paraId="0490F1F8" w14:textId="77777777" w:rsidR="00F37F59" w:rsidRPr="008C5A50" w:rsidRDefault="00F37F59" w:rsidP="000B7378">
            <w:pPr>
              <w:pStyle w:val="TableParagraph"/>
              <w:spacing w:before="20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10mg/2ml</w:t>
            </w:r>
            <w:r w:rsidRPr="008C5A5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injections</w:t>
            </w:r>
          </w:p>
        </w:tc>
        <w:tc>
          <w:tcPr>
            <w:tcW w:w="1559" w:type="dxa"/>
          </w:tcPr>
          <w:p w14:paraId="479F6001" w14:textId="0B4B473D" w:rsidR="00F37F59" w:rsidRPr="008C5A50" w:rsidRDefault="00F37F59" w:rsidP="00826A5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10x</w:t>
            </w:r>
            <w:r>
              <w:rPr>
                <w:rFonts w:asciiTheme="minorHAnsi" w:hAnsiTheme="minorHAnsi" w:cstheme="minorHAnsi"/>
              </w:rPr>
              <w:t>2</w:t>
            </w:r>
            <w:r w:rsidRPr="008C5A50">
              <w:rPr>
                <w:rFonts w:asciiTheme="minorHAnsi" w:hAnsiTheme="minorHAnsi" w:cstheme="minorHAnsi"/>
              </w:rPr>
              <w:t>ml</w:t>
            </w:r>
          </w:p>
        </w:tc>
      </w:tr>
      <w:tr w:rsidR="00F37F59" w:rsidRPr="008C5A50" w14:paraId="3F44BB3A" w14:textId="77777777" w:rsidTr="00F37F59">
        <w:trPr>
          <w:trHeight w:val="244"/>
        </w:trPr>
        <w:tc>
          <w:tcPr>
            <w:tcW w:w="311" w:type="dxa"/>
          </w:tcPr>
          <w:p w14:paraId="5521A1D7" w14:textId="4C11353E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24DA33DD" w14:textId="56AD65A7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Morphine Sulphate</w:t>
            </w:r>
          </w:p>
        </w:tc>
        <w:tc>
          <w:tcPr>
            <w:tcW w:w="4536" w:type="dxa"/>
          </w:tcPr>
          <w:p w14:paraId="62046EDD" w14:textId="185760FF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10mg/5ml</w:t>
            </w:r>
            <w:r>
              <w:rPr>
                <w:rFonts w:asciiTheme="minorHAnsi" w:hAnsiTheme="minorHAnsi" w:cstheme="minorHAnsi"/>
              </w:rPr>
              <w:t xml:space="preserve"> oral solution</w:t>
            </w:r>
          </w:p>
        </w:tc>
        <w:tc>
          <w:tcPr>
            <w:tcW w:w="1559" w:type="dxa"/>
          </w:tcPr>
          <w:p w14:paraId="5F1DFC5C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100</w:t>
            </w:r>
          </w:p>
        </w:tc>
      </w:tr>
      <w:tr w:rsidR="00F37F59" w:rsidRPr="008C5A50" w14:paraId="4982ED6C" w14:textId="77777777" w:rsidTr="00F37F59">
        <w:trPr>
          <w:trHeight w:val="244"/>
        </w:trPr>
        <w:tc>
          <w:tcPr>
            <w:tcW w:w="311" w:type="dxa"/>
          </w:tcPr>
          <w:p w14:paraId="7790F21B" w14:textId="38F7B761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4ACF68C0" w14:textId="064A9DB6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Morphine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sulphate</w:t>
            </w:r>
          </w:p>
        </w:tc>
        <w:tc>
          <w:tcPr>
            <w:tcW w:w="4536" w:type="dxa"/>
          </w:tcPr>
          <w:p w14:paraId="11F26EEF" w14:textId="658180B2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1C9690DB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3x5</w:t>
            </w:r>
          </w:p>
        </w:tc>
      </w:tr>
      <w:tr w:rsidR="00F37F59" w:rsidRPr="008C5A50" w14:paraId="5EF72A72" w14:textId="77777777" w:rsidTr="00F37F59">
        <w:trPr>
          <w:trHeight w:val="250"/>
        </w:trPr>
        <w:tc>
          <w:tcPr>
            <w:tcW w:w="311" w:type="dxa"/>
          </w:tcPr>
          <w:p w14:paraId="687ECE6B" w14:textId="76F7414F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3EDB1423" w14:textId="0EA4EF58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Morphine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sulphate</w:t>
            </w:r>
          </w:p>
        </w:tc>
        <w:tc>
          <w:tcPr>
            <w:tcW w:w="4536" w:type="dxa"/>
          </w:tcPr>
          <w:p w14:paraId="75A05CA0" w14:textId="3AAC7B5F" w:rsidR="00F37F59" w:rsidRPr="008C5A50" w:rsidRDefault="00F37F59" w:rsidP="000B7378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30mg/ml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240E6521" w14:textId="77777777" w:rsidR="00F37F59" w:rsidRPr="008C5A50" w:rsidRDefault="00F37F59" w:rsidP="00826A5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3x5</w:t>
            </w:r>
          </w:p>
        </w:tc>
      </w:tr>
      <w:tr w:rsidR="00F37F59" w:rsidRPr="008C5A50" w14:paraId="45E54F69" w14:textId="77777777" w:rsidTr="00F37F59">
        <w:trPr>
          <w:trHeight w:val="374"/>
        </w:trPr>
        <w:tc>
          <w:tcPr>
            <w:tcW w:w="311" w:type="dxa"/>
          </w:tcPr>
          <w:p w14:paraId="1F165365" w14:textId="77777777" w:rsidR="00F37F59" w:rsidRPr="008C5A50" w:rsidRDefault="00F37F59" w:rsidP="00EC7D8D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B2441E3" w14:textId="63C1DBB3" w:rsidR="00F37F59" w:rsidRPr="008C5A50" w:rsidRDefault="00F37F59" w:rsidP="000B7378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Naloxone</w:t>
            </w:r>
          </w:p>
        </w:tc>
        <w:tc>
          <w:tcPr>
            <w:tcW w:w="4536" w:type="dxa"/>
          </w:tcPr>
          <w:p w14:paraId="49007F93" w14:textId="77777777" w:rsidR="00F37F59" w:rsidRPr="008C5A50" w:rsidRDefault="00F37F59" w:rsidP="000B7378">
            <w:pPr>
              <w:pStyle w:val="TableParagraph"/>
              <w:spacing w:before="105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1mg/1ml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2ml</w:t>
            </w:r>
            <w:r w:rsidRPr="008C5A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syringe</w:t>
            </w:r>
          </w:p>
        </w:tc>
        <w:tc>
          <w:tcPr>
            <w:tcW w:w="1559" w:type="dxa"/>
          </w:tcPr>
          <w:p w14:paraId="151D86E3" w14:textId="1CA336FC" w:rsidR="00F37F59" w:rsidRPr="008C5A50" w:rsidRDefault="00F37F59" w:rsidP="00826A53">
            <w:pPr>
              <w:pStyle w:val="TableParagraph"/>
              <w:spacing w:before="0" w:line="215" w:lineRule="exact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syringe</w:t>
            </w:r>
          </w:p>
        </w:tc>
      </w:tr>
      <w:tr w:rsidR="00F37F59" w:rsidRPr="008C5A50" w14:paraId="3D5B60DC" w14:textId="77777777" w:rsidTr="00F37F59">
        <w:trPr>
          <w:trHeight w:val="244"/>
        </w:trPr>
        <w:tc>
          <w:tcPr>
            <w:tcW w:w="311" w:type="dxa"/>
          </w:tcPr>
          <w:p w14:paraId="6B7C55D8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92449E3" w14:textId="368A1CB6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Olanzapine</w:t>
            </w:r>
          </w:p>
        </w:tc>
        <w:tc>
          <w:tcPr>
            <w:tcW w:w="4536" w:type="dxa"/>
          </w:tcPr>
          <w:p w14:paraId="50333BAB" w14:textId="179644AD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5mg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orodispersable</w:t>
            </w:r>
            <w:r>
              <w:rPr>
                <w:rFonts w:asciiTheme="minorHAnsi" w:hAnsiTheme="minorHAnsi" w:cstheme="minorHAnsi"/>
              </w:rPr>
              <w:t xml:space="preserve"> tabs</w:t>
            </w:r>
          </w:p>
        </w:tc>
        <w:tc>
          <w:tcPr>
            <w:tcW w:w="1559" w:type="dxa"/>
          </w:tcPr>
          <w:p w14:paraId="5884DD6C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28</w:t>
            </w:r>
          </w:p>
        </w:tc>
      </w:tr>
      <w:tr w:rsidR="00F37F59" w:rsidRPr="008C5A50" w14:paraId="3D7AD894" w14:textId="77777777" w:rsidTr="00F37F59">
        <w:trPr>
          <w:trHeight w:val="250"/>
        </w:trPr>
        <w:tc>
          <w:tcPr>
            <w:tcW w:w="311" w:type="dxa"/>
          </w:tcPr>
          <w:p w14:paraId="4F99AAF4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59FB940" w14:textId="1BF6369B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Ondansetron</w:t>
            </w:r>
          </w:p>
        </w:tc>
        <w:tc>
          <w:tcPr>
            <w:tcW w:w="4536" w:type="dxa"/>
          </w:tcPr>
          <w:p w14:paraId="0B92CA95" w14:textId="77777777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8mg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tablets</w:t>
            </w:r>
          </w:p>
        </w:tc>
        <w:tc>
          <w:tcPr>
            <w:tcW w:w="1559" w:type="dxa"/>
          </w:tcPr>
          <w:p w14:paraId="19727333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1x10</w:t>
            </w:r>
          </w:p>
        </w:tc>
      </w:tr>
      <w:tr w:rsidR="00F37F59" w:rsidRPr="008C5A50" w14:paraId="67402247" w14:textId="77777777" w:rsidTr="00F37F59">
        <w:trPr>
          <w:trHeight w:val="244"/>
        </w:trPr>
        <w:tc>
          <w:tcPr>
            <w:tcW w:w="311" w:type="dxa"/>
          </w:tcPr>
          <w:p w14:paraId="1BF9C535" w14:textId="77777777" w:rsidR="00F37F59" w:rsidRPr="008C5A50" w:rsidRDefault="00F37F59" w:rsidP="00EC7D8D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CD37D95" w14:textId="554039E4" w:rsidR="00F37F59" w:rsidRPr="008C5A50" w:rsidRDefault="00F37F59" w:rsidP="000B7378">
            <w:pPr>
              <w:pStyle w:val="TableParagraph"/>
              <w:spacing w:before="34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Ondansetron</w:t>
            </w:r>
          </w:p>
        </w:tc>
        <w:tc>
          <w:tcPr>
            <w:tcW w:w="4536" w:type="dxa"/>
          </w:tcPr>
          <w:p w14:paraId="48859279" w14:textId="77777777" w:rsidR="00F37F59" w:rsidRPr="008C5A50" w:rsidRDefault="00F37F59" w:rsidP="000B7378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8mg/4ml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47510186" w14:textId="77777777" w:rsidR="00F37F59" w:rsidRPr="008C5A50" w:rsidRDefault="00F37F59" w:rsidP="00826A5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1x5</w:t>
            </w:r>
          </w:p>
        </w:tc>
      </w:tr>
      <w:tr w:rsidR="00F37F59" w:rsidRPr="008C5A50" w14:paraId="0FE21A87" w14:textId="77777777" w:rsidTr="00F37F59">
        <w:trPr>
          <w:trHeight w:val="244"/>
        </w:trPr>
        <w:tc>
          <w:tcPr>
            <w:tcW w:w="311" w:type="dxa"/>
          </w:tcPr>
          <w:p w14:paraId="5EEB464C" w14:textId="03A62589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226FDD07" w14:textId="580F52E0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Oxycodone</w:t>
            </w:r>
          </w:p>
        </w:tc>
        <w:tc>
          <w:tcPr>
            <w:tcW w:w="4536" w:type="dxa"/>
          </w:tcPr>
          <w:p w14:paraId="387F2A36" w14:textId="7F6EBB96" w:rsidR="00F37F59" w:rsidRPr="008C5A50" w:rsidRDefault="00F37F59" w:rsidP="000B7378">
            <w:pPr>
              <w:pStyle w:val="TableParagraph"/>
              <w:spacing w:before="19" w:line="246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10mg/ml</w:t>
            </w:r>
            <w:r w:rsidRPr="008C5A5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1ml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</w:t>
            </w:r>
            <w:r>
              <w:rPr>
                <w:rFonts w:asciiTheme="minorHAnsi" w:hAnsiTheme="minorHAnsi" w:cstheme="minorHAnsi"/>
              </w:rPr>
              <w:t>ection</w:t>
            </w:r>
          </w:p>
        </w:tc>
        <w:tc>
          <w:tcPr>
            <w:tcW w:w="1559" w:type="dxa"/>
          </w:tcPr>
          <w:p w14:paraId="01833D33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1x5</w:t>
            </w:r>
          </w:p>
        </w:tc>
      </w:tr>
      <w:tr w:rsidR="00F37F59" w:rsidRPr="008C5A50" w14:paraId="2AE512FC" w14:textId="77777777" w:rsidTr="00F37F59">
        <w:trPr>
          <w:trHeight w:val="250"/>
        </w:trPr>
        <w:tc>
          <w:tcPr>
            <w:tcW w:w="311" w:type="dxa"/>
          </w:tcPr>
          <w:p w14:paraId="008A3F22" w14:textId="77777777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0206ABE" w14:textId="02F4B32C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Oxycodone</w:t>
            </w:r>
          </w:p>
        </w:tc>
        <w:tc>
          <w:tcPr>
            <w:tcW w:w="4536" w:type="dxa"/>
          </w:tcPr>
          <w:p w14:paraId="26ABFE56" w14:textId="18570D8E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20mg/2ml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</w:t>
            </w:r>
            <w:r>
              <w:rPr>
                <w:rFonts w:asciiTheme="minorHAnsi" w:hAnsiTheme="minorHAnsi" w:cstheme="minorHAnsi"/>
              </w:rPr>
              <w:t>ection</w:t>
            </w:r>
          </w:p>
        </w:tc>
        <w:tc>
          <w:tcPr>
            <w:tcW w:w="1559" w:type="dxa"/>
          </w:tcPr>
          <w:p w14:paraId="2F48FC7D" w14:textId="4C4791B5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1x5</w:t>
            </w:r>
          </w:p>
        </w:tc>
      </w:tr>
      <w:tr w:rsidR="00F37F59" w:rsidRPr="008C5A50" w14:paraId="0DC257C9" w14:textId="77777777" w:rsidTr="00F37F59">
        <w:trPr>
          <w:trHeight w:val="250"/>
        </w:trPr>
        <w:tc>
          <w:tcPr>
            <w:tcW w:w="311" w:type="dxa"/>
          </w:tcPr>
          <w:p w14:paraId="1263C8BB" w14:textId="4BEFED7E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4C7D8860" w14:textId="36944D77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Oxycodone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4536" w:type="dxa"/>
          </w:tcPr>
          <w:p w14:paraId="06E5B534" w14:textId="23F9A3F0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5mg/5ml</w:t>
            </w:r>
            <w:r>
              <w:rPr>
                <w:rFonts w:asciiTheme="minorHAnsi" w:hAnsiTheme="minorHAnsi" w:cstheme="minorHAnsi"/>
              </w:rPr>
              <w:t xml:space="preserve"> SF oral solution</w:t>
            </w:r>
          </w:p>
        </w:tc>
        <w:tc>
          <w:tcPr>
            <w:tcW w:w="1559" w:type="dxa"/>
          </w:tcPr>
          <w:p w14:paraId="356535B4" w14:textId="607F77A9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1x250ml</w:t>
            </w:r>
          </w:p>
        </w:tc>
      </w:tr>
      <w:tr w:rsidR="00F37F59" w:rsidRPr="008C5A50" w14:paraId="1D4F2F88" w14:textId="77777777" w:rsidTr="00F37F59">
        <w:trPr>
          <w:trHeight w:val="250"/>
        </w:trPr>
        <w:tc>
          <w:tcPr>
            <w:tcW w:w="311" w:type="dxa"/>
          </w:tcPr>
          <w:p w14:paraId="155457D8" w14:textId="77777777" w:rsidR="00F37F59" w:rsidRPr="00E64B22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FBAACCB" w14:textId="0A4D8497" w:rsidR="00F37F59" w:rsidRPr="00E64B22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E64B22">
              <w:rPr>
                <w:rFonts w:asciiTheme="minorHAnsi" w:hAnsiTheme="minorHAnsi" w:cstheme="minorHAnsi"/>
              </w:rPr>
              <w:t>Paxlovid (</w:t>
            </w:r>
            <w:r w:rsidRPr="00E64B22">
              <w:rPr>
                <w:rFonts w:asciiTheme="minorHAnsi" w:hAnsiTheme="minorHAnsi" w:cstheme="minorHAnsi"/>
                <w:color w:val="161616"/>
                <w:shd w:val="clear" w:color="auto" w:fill="FFFFFF"/>
              </w:rPr>
              <w:t>nirmatrelvir, ritonavir)</w:t>
            </w:r>
            <w:r w:rsidRPr="00E64B22">
              <w:rPr>
                <w:rFonts w:asciiTheme="minorHAnsi" w:hAnsiTheme="minorHAnsi" w:cstheme="minorHAnsi"/>
                <w:color w:val="161616"/>
                <w:shd w:val="clear" w:color="auto" w:fill="FFFFFF"/>
                <w:vertAlign w:val="superscript"/>
              </w:rPr>
              <w:t>◊</w:t>
            </w:r>
          </w:p>
        </w:tc>
        <w:tc>
          <w:tcPr>
            <w:tcW w:w="4536" w:type="dxa"/>
          </w:tcPr>
          <w:p w14:paraId="1783D1D9" w14:textId="77936E46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150mg/100mg tablets</w:t>
            </w:r>
          </w:p>
        </w:tc>
        <w:tc>
          <w:tcPr>
            <w:tcW w:w="1559" w:type="dxa"/>
          </w:tcPr>
          <w:p w14:paraId="37162D1A" w14:textId="228B96D2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30</w:t>
            </w:r>
          </w:p>
        </w:tc>
      </w:tr>
      <w:tr w:rsidR="00F37F59" w:rsidRPr="008C5A50" w14:paraId="69A7BD82" w14:textId="77777777" w:rsidTr="00F37F59">
        <w:trPr>
          <w:trHeight w:val="250"/>
        </w:trPr>
        <w:tc>
          <w:tcPr>
            <w:tcW w:w="311" w:type="dxa"/>
          </w:tcPr>
          <w:p w14:paraId="59EA4D75" w14:textId="77777777" w:rsidR="00F37F59" w:rsidRPr="008C5A50" w:rsidRDefault="00F37F59" w:rsidP="00EC7D8D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60B39F1" w14:textId="1918726C" w:rsidR="00F37F59" w:rsidRPr="008C5A50" w:rsidRDefault="00F37F59" w:rsidP="000B7378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Phenobarbital</w:t>
            </w:r>
            <w:r w:rsidRPr="008C5A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sodium</w:t>
            </w:r>
          </w:p>
        </w:tc>
        <w:tc>
          <w:tcPr>
            <w:tcW w:w="4536" w:type="dxa"/>
          </w:tcPr>
          <w:p w14:paraId="27BAD980" w14:textId="0C2D9E89" w:rsidR="00F37F59" w:rsidRPr="008C5A50" w:rsidRDefault="00F37F59" w:rsidP="000B7378">
            <w:pPr>
              <w:pStyle w:val="TableParagraph"/>
              <w:spacing w:before="19" w:line="253" w:lineRule="exact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200mg/ml</w:t>
            </w:r>
            <w:r w:rsidRPr="008C5A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1559" w:type="dxa"/>
          </w:tcPr>
          <w:p w14:paraId="4636BC38" w14:textId="354DAEC1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 x 10</w:t>
            </w:r>
          </w:p>
        </w:tc>
      </w:tr>
      <w:tr w:rsidR="00F37F59" w:rsidRPr="008C5A50" w14:paraId="18565A12" w14:textId="77777777" w:rsidTr="00F37F59">
        <w:trPr>
          <w:trHeight w:val="244"/>
        </w:trPr>
        <w:tc>
          <w:tcPr>
            <w:tcW w:w="311" w:type="dxa"/>
          </w:tcPr>
          <w:p w14:paraId="01F748AF" w14:textId="77777777" w:rsidR="00F37F59" w:rsidRPr="008C5A50" w:rsidRDefault="00F37F59" w:rsidP="00EC7D8D">
            <w:pPr>
              <w:pStyle w:val="TableParagraph"/>
              <w:spacing w:before="26" w:line="217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C3BB54A" w14:textId="0CAA7280" w:rsidR="00F37F59" w:rsidRPr="008C5A50" w:rsidRDefault="00F37F59" w:rsidP="007F4430">
            <w:pPr>
              <w:pStyle w:val="TableParagraph"/>
              <w:spacing w:before="26" w:line="217" w:lineRule="exact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Phytomenadione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 xml:space="preserve">10mg/ml        </w:t>
            </w:r>
          </w:p>
          <w:p w14:paraId="5154A8CF" w14:textId="77777777" w:rsidR="00F37F59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  <w:i/>
                <w:spacing w:val="-61"/>
              </w:rPr>
            </w:pPr>
            <w:r w:rsidRPr="008C5A50">
              <w:rPr>
                <w:rFonts w:asciiTheme="minorHAnsi" w:hAnsiTheme="minorHAnsi" w:cstheme="minorHAnsi"/>
                <w:i/>
              </w:rPr>
              <w:t>Dose to be administered ORALLY is 2mg</w:t>
            </w:r>
            <w:r w:rsidRPr="008C5A50">
              <w:rPr>
                <w:rFonts w:asciiTheme="minorHAnsi" w:hAnsiTheme="minorHAnsi" w:cstheme="minorHAnsi"/>
                <w:i/>
                <w:spacing w:val="-6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61"/>
              </w:rPr>
              <w:t xml:space="preserve">   </w:t>
            </w:r>
          </w:p>
          <w:p w14:paraId="60AACF4B" w14:textId="4FA3933F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  <w:i/>
              </w:rPr>
              <w:t>so appropriate syringes must be</w:t>
            </w:r>
            <w:r w:rsidRPr="008C5A50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  <w:i/>
              </w:rPr>
              <w:t>kept</w:t>
            </w:r>
            <w:r w:rsidRPr="008C5A50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  <w:i/>
              </w:rPr>
              <w:t>in</w:t>
            </w:r>
            <w:r w:rsidRPr="008C5A50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  <w:i/>
              </w:rPr>
              <w:t>stock</w:t>
            </w:r>
            <w:r w:rsidRPr="008C5A50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8C5A50">
              <w:rPr>
                <w:rFonts w:asciiTheme="minorHAnsi" w:hAnsiTheme="minorHAnsi" w:cstheme="minorHAnsi"/>
                <w:i/>
              </w:rPr>
              <w:t>too</w:t>
            </w:r>
          </w:p>
        </w:tc>
        <w:tc>
          <w:tcPr>
            <w:tcW w:w="4536" w:type="dxa"/>
          </w:tcPr>
          <w:p w14:paraId="13DF6630" w14:textId="374C9E51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10mg/ml</w:t>
            </w:r>
          </w:p>
        </w:tc>
        <w:tc>
          <w:tcPr>
            <w:tcW w:w="1559" w:type="dxa"/>
          </w:tcPr>
          <w:p w14:paraId="7C5FEF2A" w14:textId="2FF95BFF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sz w:val="18"/>
              </w:rPr>
              <w:t>10x1ml</w:t>
            </w:r>
          </w:p>
        </w:tc>
      </w:tr>
      <w:tr w:rsidR="00F37F59" w:rsidRPr="008C5A50" w14:paraId="770284ED" w14:textId="77777777" w:rsidTr="00F37F59">
        <w:trPr>
          <w:trHeight w:val="250"/>
        </w:trPr>
        <w:tc>
          <w:tcPr>
            <w:tcW w:w="311" w:type="dxa"/>
          </w:tcPr>
          <w:p w14:paraId="118292FB" w14:textId="77777777" w:rsidR="00F37F59" w:rsidRPr="008C5A50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2ED6E6D" w14:textId="06AC0D30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Sodium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Chloride</w:t>
            </w:r>
            <w:r w:rsidRPr="008C5A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0.9%</w:t>
            </w:r>
          </w:p>
        </w:tc>
        <w:tc>
          <w:tcPr>
            <w:tcW w:w="4536" w:type="dxa"/>
          </w:tcPr>
          <w:p w14:paraId="69B20417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0.9%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infusion</w:t>
            </w:r>
            <w:r w:rsidRPr="008C5A5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1L</w:t>
            </w:r>
          </w:p>
        </w:tc>
        <w:tc>
          <w:tcPr>
            <w:tcW w:w="1559" w:type="dxa"/>
          </w:tcPr>
          <w:p w14:paraId="6D53E4E9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5A066E60" w14:textId="77777777" w:rsidTr="00F37F59">
        <w:trPr>
          <w:trHeight w:val="244"/>
        </w:trPr>
        <w:tc>
          <w:tcPr>
            <w:tcW w:w="311" w:type="dxa"/>
          </w:tcPr>
          <w:p w14:paraId="06D803E4" w14:textId="6B53505B" w:rsidR="00F37F59" w:rsidRPr="008C5A50" w:rsidRDefault="00F37F59" w:rsidP="00EC7D8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827" w:type="dxa"/>
          </w:tcPr>
          <w:p w14:paraId="36B26C3D" w14:textId="594D558E" w:rsidR="00F37F59" w:rsidRPr="008C5A50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Sodium</w:t>
            </w:r>
            <w:r w:rsidRPr="008C5A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Chloride</w:t>
            </w:r>
            <w:r w:rsidRPr="008C5A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0.9%</w:t>
            </w:r>
          </w:p>
        </w:tc>
        <w:tc>
          <w:tcPr>
            <w:tcW w:w="4536" w:type="dxa"/>
          </w:tcPr>
          <w:p w14:paraId="75EF289D" w14:textId="77777777" w:rsidR="00F37F59" w:rsidRPr="008C5A50" w:rsidRDefault="00F37F59" w:rsidP="000B7378">
            <w:pPr>
              <w:pStyle w:val="TableParagraph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10ml injection</w:t>
            </w:r>
          </w:p>
        </w:tc>
        <w:tc>
          <w:tcPr>
            <w:tcW w:w="1559" w:type="dxa"/>
          </w:tcPr>
          <w:p w14:paraId="72F601AC" w14:textId="77777777" w:rsidR="00F37F59" w:rsidRPr="008C5A50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2</w:t>
            </w:r>
            <w:r w:rsidRPr="008C5A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8C5A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10</w:t>
            </w:r>
          </w:p>
        </w:tc>
      </w:tr>
      <w:tr w:rsidR="00F37F59" w:rsidRPr="008C5A50" w14:paraId="46CDC08B" w14:textId="77777777" w:rsidTr="00F37F59">
        <w:trPr>
          <w:trHeight w:val="244"/>
        </w:trPr>
        <w:tc>
          <w:tcPr>
            <w:tcW w:w="311" w:type="dxa"/>
          </w:tcPr>
          <w:p w14:paraId="05EA6E43" w14:textId="77777777" w:rsidR="00F37F59" w:rsidRPr="00901FEC" w:rsidRDefault="00F37F59" w:rsidP="00EC7D8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3C52EBE" w14:textId="2819EEC9" w:rsidR="00F37F59" w:rsidRPr="00901FEC" w:rsidRDefault="00F37F59" w:rsidP="000B737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hAnsiTheme="minorHAnsi" w:cstheme="minorHAnsi"/>
              </w:rPr>
              <w:t>Vancomycin</w:t>
            </w:r>
          </w:p>
        </w:tc>
        <w:tc>
          <w:tcPr>
            <w:tcW w:w="4536" w:type="dxa"/>
          </w:tcPr>
          <w:p w14:paraId="7E9F0F01" w14:textId="06CB755A" w:rsidR="00F37F59" w:rsidRPr="00901FEC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1FEC">
              <w:rPr>
                <w:rFonts w:asciiTheme="minorHAnsi" w:hAnsiTheme="minorHAnsi" w:cstheme="minorHAnsi"/>
              </w:rPr>
              <w:t>125mg capsules</w:t>
            </w:r>
          </w:p>
        </w:tc>
        <w:tc>
          <w:tcPr>
            <w:tcW w:w="1559" w:type="dxa"/>
          </w:tcPr>
          <w:p w14:paraId="370F8D5A" w14:textId="7EC02841" w:rsidR="00F37F59" w:rsidRPr="00901FEC" w:rsidRDefault="00F37F59" w:rsidP="00826A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01FEC">
              <w:rPr>
                <w:rFonts w:asciiTheme="minorHAnsi" w:hAnsiTheme="minorHAnsi" w:cstheme="minorHAnsi"/>
              </w:rPr>
              <w:t>1 x 28</w:t>
            </w:r>
          </w:p>
        </w:tc>
      </w:tr>
      <w:tr w:rsidR="00F37F59" w:rsidRPr="008C5A50" w14:paraId="65206AD5" w14:textId="77777777" w:rsidTr="00F37F59">
        <w:trPr>
          <w:trHeight w:val="250"/>
        </w:trPr>
        <w:tc>
          <w:tcPr>
            <w:tcW w:w="311" w:type="dxa"/>
          </w:tcPr>
          <w:p w14:paraId="1EAEB47C" w14:textId="4AE5B0B5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3827" w:type="dxa"/>
          </w:tcPr>
          <w:p w14:paraId="5E607261" w14:textId="0D94C0A2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Water for</w:t>
            </w:r>
            <w:r w:rsidRPr="008C5A5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injection</w:t>
            </w:r>
          </w:p>
        </w:tc>
        <w:tc>
          <w:tcPr>
            <w:tcW w:w="4536" w:type="dxa"/>
          </w:tcPr>
          <w:p w14:paraId="3510E3EE" w14:textId="137B84E8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N/A</w:t>
            </w:r>
          </w:p>
        </w:tc>
        <w:tc>
          <w:tcPr>
            <w:tcW w:w="1559" w:type="dxa"/>
          </w:tcPr>
          <w:p w14:paraId="6405027E" w14:textId="1D15CA49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30x10ml</w:t>
            </w:r>
          </w:p>
        </w:tc>
      </w:tr>
      <w:tr w:rsidR="00F37F59" w:rsidRPr="008C5A50" w14:paraId="1B40A98C" w14:textId="77777777" w:rsidTr="00F37F59">
        <w:trPr>
          <w:trHeight w:val="250"/>
        </w:trPr>
        <w:tc>
          <w:tcPr>
            <w:tcW w:w="311" w:type="dxa"/>
          </w:tcPr>
          <w:p w14:paraId="7BCC995A" w14:textId="77777777" w:rsidR="00F37F59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2C160EE" w14:textId="1AB53043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FB058AF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B4723B0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F59" w:rsidRPr="00F37F59" w14:paraId="056DD44F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49709AA5" w14:textId="77777777" w:rsidR="00F37F59" w:rsidRPr="00F37F59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1523494B" w14:textId="73240F6C" w:rsidR="00F37F59" w:rsidRPr="00F37F59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Antiviral Medication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05BF8310" w14:textId="77777777" w:rsidR="00F37F59" w:rsidRPr="00F37F59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1F13B4DC" w14:textId="77777777" w:rsidR="00F37F59" w:rsidRPr="00F37F59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37F5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Quantity</w:t>
            </w:r>
          </w:p>
        </w:tc>
      </w:tr>
      <w:tr w:rsidR="00F37F59" w:rsidRPr="008C5A50" w14:paraId="5BB0ADEF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A20E" w14:textId="77777777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996A" w14:textId="7FE981E1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Oseltamivir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(Tamiflu)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529F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30mg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capsules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72CD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0B7378">
              <w:rPr>
                <w:rFonts w:asciiTheme="minorHAnsi" w:hAnsiTheme="minorHAnsi" w:cstheme="minorHAnsi"/>
              </w:rPr>
              <w:t>2</w:t>
            </w:r>
          </w:p>
        </w:tc>
      </w:tr>
      <w:tr w:rsidR="00F37F59" w:rsidRPr="008C5A50" w14:paraId="7FB1CDC5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DB4" w14:textId="77777777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9460" w14:textId="7DDDBCBD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Oseltamivir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(Tamiflu)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E597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45mg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capsules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ACF8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0B7378">
              <w:rPr>
                <w:rFonts w:asciiTheme="minorHAnsi" w:hAnsiTheme="minorHAnsi" w:cstheme="minorHAnsi"/>
              </w:rPr>
              <w:t>2</w:t>
            </w:r>
          </w:p>
        </w:tc>
      </w:tr>
      <w:tr w:rsidR="00F37F59" w:rsidRPr="008C5A50" w14:paraId="5DB7ABA4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782C" w14:textId="77777777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F9AC" w14:textId="63AF13B8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Oseltamivir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(Tamiflu)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261C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75mg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capsules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C5DB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0B7378">
              <w:rPr>
                <w:rFonts w:asciiTheme="minorHAnsi" w:hAnsiTheme="minorHAnsi" w:cstheme="minorHAnsi"/>
              </w:rPr>
              <w:t>2</w:t>
            </w:r>
          </w:p>
        </w:tc>
      </w:tr>
      <w:tr w:rsidR="00F37F59" w:rsidRPr="008C5A50" w14:paraId="11044857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508" w14:textId="77777777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8F1D" w14:textId="30D31344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Oseltamivir Tamiflu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oral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suspension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31E3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6mg/ml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AFF3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0B7378">
              <w:rPr>
                <w:rFonts w:asciiTheme="minorHAnsi" w:hAnsiTheme="minorHAnsi" w:cstheme="minorHAnsi"/>
              </w:rPr>
              <w:t>1</w:t>
            </w:r>
          </w:p>
        </w:tc>
      </w:tr>
      <w:tr w:rsidR="00F37F59" w:rsidRPr="008C5A50" w14:paraId="080A97EE" w14:textId="77777777" w:rsidTr="00F37F59">
        <w:trPr>
          <w:trHeight w:val="25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BE45" w14:textId="77777777" w:rsidR="00F37F59" w:rsidRPr="008C5A50" w:rsidRDefault="00F37F59" w:rsidP="00EC7D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F0B1" w14:textId="33DD28C4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Zanamivir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(Relenza)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B442" w14:textId="77777777" w:rsidR="00F37F59" w:rsidRPr="008C5A50" w:rsidRDefault="00F37F59" w:rsidP="000B737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5mg/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blister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087D" w14:textId="77777777" w:rsidR="00F37F59" w:rsidRPr="008C5A50" w:rsidRDefault="00F37F59" w:rsidP="00826A5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</w:rPr>
            </w:pPr>
            <w:r w:rsidRPr="008C5A50">
              <w:rPr>
                <w:rFonts w:asciiTheme="minorHAnsi" w:hAnsiTheme="minorHAnsi" w:cstheme="minorHAnsi"/>
              </w:rPr>
              <w:t>1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x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5</w:t>
            </w:r>
            <w:r w:rsidRPr="000B7378">
              <w:rPr>
                <w:rFonts w:asciiTheme="minorHAnsi" w:hAnsiTheme="minorHAnsi" w:cstheme="minorHAnsi"/>
              </w:rPr>
              <w:t xml:space="preserve"> </w:t>
            </w:r>
            <w:r w:rsidRPr="008C5A50">
              <w:rPr>
                <w:rFonts w:asciiTheme="minorHAnsi" w:hAnsiTheme="minorHAnsi" w:cstheme="minorHAnsi"/>
              </w:rPr>
              <w:t>Disks</w:t>
            </w:r>
          </w:p>
        </w:tc>
      </w:tr>
    </w:tbl>
    <w:p w14:paraId="2BF24C92" w14:textId="09704EF0" w:rsidR="007F4430" w:rsidRDefault="007F4430" w:rsidP="007F4430"/>
    <w:p w14:paraId="46A5C3EF" w14:textId="77777777" w:rsidR="00F37F59" w:rsidRPr="007F4430" w:rsidRDefault="00F37F59" w:rsidP="007F4430"/>
    <w:p w14:paraId="13188081" w14:textId="4F279105" w:rsidR="007F4430" w:rsidRDefault="00F37F59" w:rsidP="0057393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2025</w:t>
      </w:r>
      <w:r w:rsidR="007F4430" w:rsidRPr="007F4430">
        <w:rPr>
          <w:rFonts w:asciiTheme="minorHAnsi" w:hAnsiTheme="minorHAnsi" w:cstheme="minorHAnsi"/>
          <w:sz w:val="20"/>
          <w:szCs w:val="20"/>
        </w:rPr>
        <w:t>. BSW ICB Medicines Optimisation Team</w:t>
      </w:r>
    </w:p>
    <w:p w14:paraId="46E0AC94" w14:textId="48A94CB0" w:rsidR="001267F2" w:rsidRPr="007F4430" w:rsidRDefault="00F37F59" w:rsidP="0057393F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Pr="00C5367A">
          <w:rPr>
            <w:rStyle w:val="Hyperlink"/>
            <w:rFonts w:asciiTheme="minorHAnsi" w:hAnsiTheme="minorHAnsi" w:cstheme="minorHAnsi"/>
            <w:sz w:val="20"/>
            <w:szCs w:val="20"/>
          </w:rPr>
          <w:t>bswicb.prescribing@nhs.net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267F2" w:rsidRPr="007F4430" w:rsidSect="001267F2">
      <w:headerReference w:type="default" r:id="rId9"/>
      <w:pgSz w:w="11910" w:h="16850"/>
      <w:pgMar w:top="720" w:right="720" w:bottom="720" w:left="72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E3E1" w14:textId="77777777" w:rsidR="003F5C2B" w:rsidRDefault="00010F35">
      <w:r>
        <w:separator/>
      </w:r>
    </w:p>
  </w:endnote>
  <w:endnote w:type="continuationSeparator" w:id="0">
    <w:p w14:paraId="7BA4BC0E" w14:textId="77777777" w:rsidR="003F5C2B" w:rsidRDefault="0001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7A35" w14:textId="77777777" w:rsidR="003F5C2B" w:rsidRDefault="00010F35">
      <w:r>
        <w:separator/>
      </w:r>
    </w:p>
  </w:footnote>
  <w:footnote w:type="continuationSeparator" w:id="0">
    <w:p w14:paraId="52CF4252" w14:textId="77777777" w:rsidR="003F5C2B" w:rsidRDefault="0001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E970" w14:textId="46093D0A" w:rsidR="000B7378" w:rsidRDefault="001267F2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27988" wp14:editId="6B777F9F">
          <wp:simplePos x="0" y="0"/>
          <wp:positionH relativeFrom="margin">
            <wp:align>right</wp:align>
          </wp:positionH>
          <wp:positionV relativeFrom="paragraph">
            <wp:posOffset>-60325</wp:posOffset>
          </wp:positionV>
          <wp:extent cx="1692910" cy="590550"/>
          <wp:effectExtent l="0" t="0" r="2540" b="0"/>
          <wp:wrapSquare wrapText="bothSides"/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217">
      <w:t xml:space="preserve">                                                                                                              </w:t>
    </w:r>
    <w:r w:rsidR="00247188">
      <w:t xml:space="preserve">    </w:t>
    </w:r>
  </w:p>
  <w:p w14:paraId="3CFFBB65" w14:textId="39452173" w:rsidR="001A5217" w:rsidRDefault="001A5217">
    <w:pPr>
      <w:pStyle w:val="BodyText"/>
      <w:spacing w:line="14" w:lineRule="auto"/>
    </w:pPr>
  </w:p>
  <w:p w14:paraId="50E32538" w14:textId="77777777" w:rsidR="001A5217" w:rsidRDefault="001A5217">
    <w:pPr>
      <w:pStyle w:val="BodyText"/>
      <w:spacing w:line="14" w:lineRule="auto"/>
    </w:pPr>
  </w:p>
  <w:p w14:paraId="3CF8074F" w14:textId="77777777" w:rsidR="000B7378" w:rsidRDefault="000B7378">
    <w:pPr>
      <w:pStyle w:val="BodyText"/>
      <w:spacing w:line="14" w:lineRule="auto"/>
    </w:pPr>
  </w:p>
  <w:p w14:paraId="51180ACE" w14:textId="77777777" w:rsidR="000B7378" w:rsidRDefault="000B7378">
    <w:pPr>
      <w:pStyle w:val="BodyText"/>
      <w:spacing w:line="14" w:lineRule="auto"/>
    </w:pPr>
  </w:p>
  <w:p w14:paraId="58B16F7C" w14:textId="77777777" w:rsidR="000B7378" w:rsidRDefault="000B7378">
    <w:pPr>
      <w:pStyle w:val="BodyText"/>
      <w:spacing w:line="14" w:lineRule="auto"/>
    </w:pPr>
  </w:p>
  <w:p w14:paraId="13EEAA9B" w14:textId="77777777" w:rsidR="000B7378" w:rsidRDefault="000B7378">
    <w:pPr>
      <w:pStyle w:val="BodyText"/>
      <w:spacing w:line="14" w:lineRule="auto"/>
    </w:pPr>
  </w:p>
  <w:p w14:paraId="7BB60A6A" w14:textId="77777777" w:rsidR="000B7378" w:rsidRDefault="000B7378">
    <w:pPr>
      <w:pStyle w:val="BodyText"/>
      <w:spacing w:line="14" w:lineRule="auto"/>
    </w:pPr>
  </w:p>
  <w:p w14:paraId="390F680F" w14:textId="77777777" w:rsidR="000B7378" w:rsidRDefault="000B7378">
    <w:pPr>
      <w:pStyle w:val="BodyText"/>
      <w:spacing w:line="14" w:lineRule="auto"/>
    </w:pPr>
  </w:p>
  <w:p w14:paraId="6FCC20D7" w14:textId="1F2E15DB" w:rsidR="000B7378" w:rsidRDefault="000B7378" w:rsidP="001267F2">
    <w:pPr>
      <w:pStyle w:val="BodyText"/>
      <w:spacing w:line="14" w:lineRule="auto"/>
      <w:jc w:val="right"/>
    </w:pPr>
  </w:p>
  <w:p w14:paraId="09BE576A" w14:textId="77777777" w:rsidR="000B7378" w:rsidRDefault="000B7378">
    <w:pPr>
      <w:pStyle w:val="BodyText"/>
      <w:spacing w:line="14" w:lineRule="auto"/>
    </w:pPr>
  </w:p>
  <w:p w14:paraId="4A798D09" w14:textId="77777777" w:rsidR="000B7378" w:rsidRDefault="000B7378">
    <w:pPr>
      <w:pStyle w:val="BodyText"/>
      <w:spacing w:line="14" w:lineRule="auto"/>
    </w:pPr>
  </w:p>
  <w:p w14:paraId="24DDB4AA" w14:textId="51EAC196" w:rsidR="00C749A7" w:rsidRDefault="000B7378">
    <w:pPr>
      <w:pStyle w:val="BodyText"/>
      <w:spacing w:line="14" w:lineRule="auto"/>
    </w:pPr>
    <w:r>
      <w:t xml:space="preserve">                                                                            </w:t>
    </w:r>
  </w:p>
  <w:p w14:paraId="4F3798D3" w14:textId="4B453749" w:rsidR="00F011CC" w:rsidRDefault="00F011CC">
    <w:pPr>
      <w:pStyle w:val="BodyText"/>
      <w:spacing w:line="14" w:lineRule="auto"/>
    </w:pPr>
  </w:p>
  <w:p w14:paraId="3966D9E4" w14:textId="273583EE" w:rsidR="00F011CC" w:rsidRDefault="00F011CC">
    <w:pPr>
      <w:pStyle w:val="BodyText"/>
      <w:spacing w:line="14" w:lineRule="auto"/>
    </w:pPr>
  </w:p>
  <w:p w14:paraId="4B130A11" w14:textId="448F36F8" w:rsidR="00F011CC" w:rsidRDefault="00F011CC">
    <w:pPr>
      <w:pStyle w:val="BodyText"/>
      <w:spacing w:line="14" w:lineRule="auto"/>
    </w:pPr>
  </w:p>
  <w:p w14:paraId="453CAEF8" w14:textId="14952739" w:rsidR="00F011CC" w:rsidRDefault="00F011CC">
    <w:pPr>
      <w:pStyle w:val="BodyText"/>
      <w:spacing w:line="14" w:lineRule="auto"/>
    </w:pPr>
  </w:p>
  <w:p w14:paraId="390E6E0E" w14:textId="57540364" w:rsidR="00F011CC" w:rsidRDefault="00F011CC">
    <w:pPr>
      <w:pStyle w:val="BodyText"/>
      <w:spacing w:line="14" w:lineRule="auto"/>
    </w:pPr>
  </w:p>
  <w:p w14:paraId="4D12EA05" w14:textId="739C05AA" w:rsidR="00F011CC" w:rsidRDefault="00F011CC">
    <w:pPr>
      <w:pStyle w:val="BodyText"/>
      <w:spacing w:line="14" w:lineRule="auto"/>
    </w:pPr>
  </w:p>
  <w:p w14:paraId="0551233B" w14:textId="14C14CED" w:rsidR="00F011CC" w:rsidRDefault="00F011CC">
    <w:pPr>
      <w:pStyle w:val="BodyText"/>
      <w:spacing w:line="14" w:lineRule="auto"/>
    </w:pPr>
  </w:p>
  <w:p w14:paraId="56B0E64E" w14:textId="5B801FBE" w:rsidR="00F011CC" w:rsidRDefault="00F011CC">
    <w:pPr>
      <w:pStyle w:val="BodyText"/>
      <w:spacing w:line="14" w:lineRule="auto"/>
    </w:pPr>
  </w:p>
  <w:p w14:paraId="5D4E9AF5" w14:textId="2B9B882A" w:rsidR="00F011CC" w:rsidRDefault="00F011CC">
    <w:pPr>
      <w:pStyle w:val="BodyText"/>
      <w:spacing w:line="14" w:lineRule="auto"/>
    </w:pPr>
  </w:p>
  <w:p w14:paraId="08C380F6" w14:textId="4F371EB4" w:rsidR="00F011CC" w:rsidRDefault="00F011CC">
    <w:pPr>
      <w:pStyle w:val="BodyText"/>
      <w:spacing w:line="14" w:lineRule="auto"/>
    </w:pPr>
  </w:p>
  <w:p w14:paraId="10A1C838" w14:textId="298AC43E" w:rsidR="00F011CC" w:rsidRDefault="00F011CC">
    <w:pPr>
      <w:pStyle w:val="BodyText"/>
      <w:spacing w:line="14" w:lineRule="auto"/>
    </w:pPr>
  </w:p>
  <w:p w14:paraId="4B974555" w14:textId="054B9A4F" w:rsidR="00F011CC" w:rsidRDefault="00F011CC">
    <w:pPr>
      <w:pStyle w:val="BodyText"/>
      <w:spacing w:line="14" w:lineRule="auto"/>
    </w:pPr>
  </w:p>
  <w:p w14:paraId="406B86AA" w14:textId="781A09E9" w:rsidR="00F011CC" w:rsidRDefault="00F011CC">
    <w:pPr>
      <w:pStyle w:val="BodyText"/>
      <w:spacing w:line="14" w:lineRule="auto"/>
    </w:pPr>
  </w:p>
  <w:p w14:paraId="19FB2DE7" w14:textId="541CACF1" w:rsidR="00F011CC" w:rsidRDefault="00F011CC">
    <w:pPr>
      <w:pStyle w:val="BodyText"/>
      <w:spacing w:line="14" w:lineRule="auto"/>
    </w:pPr>
  </w:p>
  <w:p w14:paraId="6B2371F7" w14:textId="49D7F775" w:rsidR="00F011CC" w:rsidRDefault="00F011CC">
    <w:pPr>
      <w:pStyle w:val="BodyText"/>
      <w:spacing w:line="14" w:lineRule="auto"/>
    </w:pPr>
  </w:p>
  <w:p w14:paraId="7D3D1E8A" w14:textId="2CC98893" w:rsidR="00F011CC" w:rsidRDefault="00F011CC">
    <w:pPr>
      <w:pStyle w:val="BodyText"/>
      <w:spacing w:line="14" w:lineRule="auto"/>
    </w:pPr>
  </w:p>
  <w:p w14:paraId="4A892D5E" w14:textId="0B9E514F" w:rsidR="00F011CC" w:rsidRDefault="00F011CC">
    <w:pPr>
      <w:pStyle w:val="BodyText"/>
      <w:spacing w:line="14" w:lineRule="auto"/>
    </w:pPr>
  </w:p>
  <w:p w14:paraId="53A1F53A" w14:textId="07498E63" w:rsidR="00F011CC" w:rsidRDefault="00F011CC">
    <w:pPr>
      <w:pStyle w:val="BodyText"/>
      <w:spacing w:line="14" w:lineRule="auto"/>
    </w:pPr>
  </w:p>
  <w:p w14:paraId="2BE8170D" w14:textId="01C91236" w:rsidR="00F011CC" w:rsidRDefault="00F011CC">
    <w:pPr>
      <w:pStyle w:val="BodyText"/>
      <w:spacing w:line="14" w:lineRule="auto"/>
    </w:pPr>
  </w:p>
  <w:p w14:paraId="19CC55D8" w14:textId="4F060A19" w:rsidR="00F011CC" w:rsidRDefault="00F011CC">
    <w:pPr>
      <w:pStyle w:val="BodyText"/>
      <w:spacing w:line="14" w:lineRule="auto"/>
    </w:pPr>
  </w:p>
  <w:p w14:paraId="35BE4EA1" w14:textId="60DB3F64" w:rsidR="00F011CC" w:rsidRDefault="00F011CC">
    <w:pPr>
      <w:pStyle w:val="BodyText"/>
      <w:spacing w:line="14" w:lineRule="auto"/>
    </w:pPr>
  </w:p>
  <w:p w14:paraId="561BD56A" w14:textId="04D7278B" w:rsidR="00F011CC" w:rsidRDefault="00F011CC">
    <w:pPr>
      <w:pStyle w:val="BodyText"/>
      <w:spacing w:line="14" w:lineRule="auto"/>
    </w:pPr>
  </w:p>
  <w:p w14:paraId="4D149F6A" w14:textId="2B348DE2" w:rsidR="00F011CC" w:rsidRDefault="00F011CC">
    <w:pPr>
      <w:pStyle w:val="BodyText"/>
      <w:spacing w:line="14" w:lineRule="auto"/>
    </w:pPr>
  </w:p>
  <w:p w14:paraId="1A33F1EB" w14:textId="55D47D8A" w:rsidR="00F011CC" w:rsidRDefault="00F011CC">
    <w:pPr>
      <w:pStyle w:val="BodyText"/>
      <w:spacing w:line="14" w:lineRule="auto"/>
    </w:pPr>
  </w:p>
  <w:p w14:paraId="53E107AD" w14:textId="7AF04AF1" w:rsidR="00F011CC" w:rsidRDefault="00F011CC">
    <w:pPr>
      <w:pStyle w:val="BodyText"/>
      <w:spacing w:line="14" w:lineRule="auto"/>
    </w:pPr>
  </w:p>
  <w:p w14:paraId="6F77EA3F" w14:textId="21DA7D54" w:rsidR="00F011CC" w:rsidRDefault="00F011CC">
    <w:pPr>
      <w:pStyle w:val="BodyText"/>
      <w:spacing w:line="14" w:lineRule="auto"/>
    </w:pPr>
  </w:p>
  <w:p w14:paraId="5606C1D3" w14:textId="059BDF34" w:rsidR="00F011CC" w:rsidRDefault="00F011CC">
    <w:pPr>
      <w:pStyle w:val="BodyText"/>
      <w:spacing w:line="14" w:lineRule="auto"/>
    </w:pPr>
  </w:p>
  <w:p w14:paraId="47CE7826" w14:textId="433EA366" w:rsidR="00F011CC" w:rsidRDefault="00F011CC">
    <w:pPr>
      <w:pStyle w:val="BodyText"/>
      <w:spacing w:line="14" w:lineRule="auto"/>
    </w:pPr>
  </w:p>
  <w:p w14:paraId="550F4D28" w14:textId="2F4177BD" w:rsidR="00F011CC" w:rsidRDefault="00F011CC">
    <w:pPr>
      <w:pStyle w:val="BodyText"/>
      <w:spacing w:line="14" w:lineRule="auto"/>
    </w:pPr>
  </w:p>
  <w:p w14:paraId="7D9B62DA" w14:textId="753C100C" w:rsidR="00F011CC" w:rsidRDefault="00F011CC">
    <w:pPr>
      <w:pStyle w:val="BodyText"/>
      <w:spacing w:line="14" w:lineRule="auto"/>
    </w:pPr>
  </w:p>
  <w:p w14:paraId="765C5F48" w14:textId="77777777" w:rsidR="00F011CC" w:rsidRDefault="00F011CC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7"/>
    <w:rsid w:val="00010F35"/>
    <w:rsid w:val="00012B7E"/>
    <w:rsid w:val="00030635"/>
    <w:rsid w:val="00040B77"/>
    <w:rsid w:val="000A1CF0"/>
    <w:rsid w:val="000B7378"/>
    <w:rsid w:val="00102F47"/>
    <w:rsid w:val="001267F2"/>
    <w:rsid w:val="001A5217"/>
    <w:rsid w:val="001F35B7"/>
    <w:rsid w:val="002176E9"/>
    <w:rsid w:val="00232501"/>
    <w:rsid w:val="00247188"/>
    <w:rsid w:val="002642A3"/>
    <w:rsid w:val="002D1CA6"/>
    <w:rsid w:val="003E6A0E"/>
    <w:rsid w:val="003F5C2B"/>
    <w:rsid w:val="00443F98"/>
    <w:rsid w:val="004F0854"/>
    <w:rsid w:val="00524C38"/>
    <w:rsid w:val="0057393F"/>
    <w:rsid w:val="005A3C1B"/>
    <w:rsid w:val="005A6635"/>
    <w:rsid w:val="00632160"/>
    <w:rsid w:val="0064218E"/>
    <w:rsid w:val="007006BE"/>
    <w:rsid w:val="0073125E"/>
    <w:rsid w:val="007F4430"/>
    <w:rsid w:val="00826A53"/>
    <w:rsid w:val="00855707"/>
    <w:rsid w:val="00892A0C"/>
    <w:rsid w:val="008C5A50"/>
    <w:rsid w:val="00901FEC"/>
    <w:rsid w:val="009271DF"/>
    <w:rsid w:val="009A5CBB"/>
    <w:rsid w:val="009D1C0B"/>
    <w:rsid w:val="00A90297"/>
    <w:rsid w:val="00A9382C"/>
    <w:rsid w:val="00AF5FAD"/>
    <w:rsid w:val="00B52968"/>
    <w:rsid w:val="00B725D1"/>
    <w:rsid w:val="00BD2ABF"/>
    <w:rsid w:val="00C749A7"/>
    <w:rsid w:val="00C76BCB"/>
    <w:rsid w:val="00D7700D"/>
    <w:rsid w:val="00DD4BB6"/>
    <w:rsid w:val="00E64B22"/>
    <w:rsid w:val="00EC7D8D"/>
    <w:rsid w:val="00F011CC"/>
    <w:rsid w:val="00F1482F"/>
    <w:rsid w:val="00F37F59"/>
    <w:rsid w:val="00F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2AB5E"/>
  <w15:docId w15:val="{F365B0EE-33CD-4B16-99A1-12C418E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rFonts w:ascii="Calibri" w:eastAsia="Calibri" w:hAnsi="Calibri" w:cs="Calibri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9"/>
    </w:pPr>
  </w:style>
  <w:style w:type="paragraph" w:styleId="Header">
    <w:name w:val="header"/>
    <w:basedOn w:val="Normal"/>
    <w:link w:val="HeaderChar"/>
    <w:uiPriority w:val="99"/>
    <w:unhideWhenUsed/>
    <w:rsid w:val="000B7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7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B7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78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7F44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6BE"/>
    <w:pPr>
      <w:widowControl/>
      <w:autoSpaceDE/>
      <w:autoSpaceDN/>
    </w:pPr>
    <w:rPr>
      <w:rFonts w:ascii="Verdana" w:eastAsia="Verdana" w:hAnsi="Verdana" w:cs="Verdana"/>
    </w:rPr>
  </w:style>
  <w:style w:type="paragraph" w:customStyle="1" w:styleId="xmsonormal">
    <w:name w:val="x_msonormal"/>
    <w:basedOn w:val="Normal"/>
    <w:rsid w:val="00E64B22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wicb.prescribing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and.nhs.uk/publication/pharmacy-quality-scheme-guid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wtogether.org.uk/medicines/medicines-optimisation-team/practical-guidance-and-clinical-resourc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Paul (NHS BATH AND NORTH EAST SOMERSET, SWINDON AND WILTSHIRE CCG)</dc:creator>
  <cp:lastModifiedBy>WILKINSON, Helen (NHS BATH AND NORTH EAST SOMERSET, SWINDON AND WILTSHIRE ICB - 92G)</cp:lastModifiedBy>
  <cp:revision>2</cp:revision>
  <dcterms:created xsi:type="dcterms:W3CDTF">2025-03-24T12:36:00Z</dcterms:created>
  <dcterms:modified xsi:type="dcterms:W3CDTF">2025-03-24T12:36:00Z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</Properties>
</file>