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0A6A" w14:textId="5E1B2641" w:rsidR="00422A3C" w:rsidRDefault="00422A3C" w:rsidP="00422A3C">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7B40C9">
        <w:rPr>
          <w:rFonts w:cs="Arial"/>
          <w:b/>
          <w:sz w:val="28"/>
          <w:szCs w:val="28"/>
          <w:u w:val="single"/>
        </w:rPr>
        <w:t>30</w:t>
      </w:r>
      <w:r w:rsidR="007B40C9" w:rsidRPr="007B40C9">
        <w:rPr>
          <w:rFonts w:cs="Arial"/>
          <w:b/>
          <w:sz w:val="28"/>
          <w:szCs w:val="28"/>
          <w:u w:val="single"/>
          <w:vertAlign w:val="superscript"/>
        </w:rPr>
        <w:t>th</w:t>
      </w:r>
      <w:r w:rsidR="007B40C9">
        <w:rPr>
          <w:rFonts w:cs="Arial"/>
          <w:b/>
          <w:sz w:val="28"/>
          <w:szCs w:val="28"/>
          <w:u w:val="single"/>
        </w:rPr>
        <w:t xml:space="preserve"> April</w:t>
      </w:r>
      <w:r w:rsidR="00B40ACC">
        <w:rPr>
          <w:rFonts w:cs="Arial"/>
          <w:b/>
          <w:sz w:val="28"/>
          <w:szCs w:val="28"/>
          <w:u w:val="single"/>
        </w:rPr>
        <w:t xml:space="preserve"> </w:t>
      </w:r>
      <w:r>
        <w:rPr>
          <w:rFonts w:cs="Arial"/>
          <w:b/>
          <w:sz w:val="28"/>
          <w:szCs w:val="28"/>
          <w:u w:val="single"/>
        </w:rPr>
        <w:t>202</w:t>
      </w:r>
      <w:r w:rsidR="00AF081B">
        <w:rPr>
          <w:rFonts w:cs="Arial"/>
          <w:b/>
          <w:sz w:val="28"/>
          <w:szCs w:val="28"/>
          <w:u w:val="single"/>
        </w:rPr>
        <w:t>5</w:t>
      </w:r>
    </w:p>
    <w:p w14:paraId="7ADC67DC" w14:textId="77777777" w:rsidR="00422A3C" w:rsidRPr="00CC70B3" w:rsidRDefault="00422A3C" w:rsidP="00422A3C">
      <w:pPr>
        <w:rPr>
          <w:rFonts w:cs="Arial"/>
          <w:b/>
          <w:sz w:val="28"/>
          <w:szCs w:val="28"/>
          <w:u w:val="single"/>
        </w:rPr>
      </w:pPr>
    </w:p>
    <w:p w14:paraId="54DD9DAF" w14:textId="479DE006" w:rsidR="00422A3C" w:rsidRDefault="00422A3C" w:rsidP="00422A3C">
      <w:pPr>
        <w:jc w:val="center"/>
        <w:rPr>
          <w:rFonts w:cs="Arial"/>
        </w:rPr>
      </w:pPr>
      <w:r w:rsidRPr="00CC70B3">
        <w:rPr>
          <w:rFonts w:cs="Arial"/>
        </w:rPr>
        <w:t xml:space="preserve">9am – </w:t>
      </w:r>
      <w:r w:rsidR="00AF081B">
        <w:rPr>
          <w:rFonts w:cs="Arial"/>
        </w:rPr>
        <w:t>5</w:t>
      </w:r>
      <w:r w:rsidR="00C01BA2">
        <w:rPr>
          <w:rFonts w:cs="Arial"/>
        </w:rPr>
        <w:t>pm</w:t>
      </w:r>
    </w:p>
    <w:p w14:paraId="0FBAE525" w14:textId="5946C374" w:rsidR="00BC251A" w:rsidRPr="00CC70B3" w:rsidRDefault="00AF081B" w:rsidP="00BC251A">
      <w:pPr>
        <w:jc w:val="center"/>
        <w:rPr>
          <w:rFonts w:cs="Arial"/>
        </w:rPr>
      </w:pPr>
      <w:r>
        <w:rPr>
          <w:rFonts w:cs="Arial"/>
        </w:rPr>
        <w:t>14a High Street, Staple Hill, Bristol, BS16 5HP</w:t>
      </w:r>
    </w:p>
    <w:p w14:paraId="2895A3D5" w14:textId="77777777" w:rsidR="00BC251A" w:rsidRDefault="00BC251A" w:rsidP="00422A3C">
      <w:pPr>
        <w:jc w:val="center"/>
        <w:rPr>
          <w:rFonts w:cs="Arial"/>
        </w:rPr>
      </w:pPr>
    </w:p>
    <w:p w14:paraId="54F718D1" w14:textId="77777777" w:rsidR="00422A3C" w:rsidRPr="00CC70B3" w:rsidRDefault="00422A3C" w:rsidP="00422A3C">
      <w:pPr>
        <w:jc w:val="center"/>
        <w:rPr>
          <w:rFonts w:cs="Arial"/>
        </w:rPr>
      </w:pPr>
    </w:p>
    <w:p w14:paraId="267FE664" w14:textId="04DBE14A" w:rsidR="00422A3C" w:rsidRDefault="00422A3C" w:rsidP="0046299E">
      <w:pPr>
        <w:tabs>
          <w:tab w:val="center" w:pos="4513"/>
        </w:tabs>
        <w:rPr>
          <w:rFonts w:cs="Arial"/>
        </w:rPr>
      </w:pPr>
      <w:r w:rsidRPr="00CC70B3">
        <w:rPr>
          <w:rFonts w:cs="Arial"/>
          <w:u w:val="single"/>
        </w:rPr>
        <w:t>Present:</w:t>
      </w:r>
      <w:r w:rsidRPr="00CC70B3">
        <w:rPr>
          <w:rFonts w:cs="Arial"/>
        </w:rPr>
        <w:t xml:space="preserve"> </w:t>
      </w:r>
      <w:r>
        <w:rPr>
          <w:rFonts w:cs="Arial"/>
        </w:rPr>
        <w:t>Richard Brown,</w:t>
      </w:r>
      <w:r w:rsidR="00B97E4C">
        <w:rPr>
          <w:rFonts w:cs="Arial"/>
        </w:rPr>
        <w:t xml:space="preserve"> Lisa Fisher, </w:t>
      </w:r>
      <w:r w:rsidR="00351600">
        <w:rPr>
          <w:rFonts w:cs="Arial"/>
        </w:rPr>
        <w:t>Philip Bush,</w:t>
      </w:r>
      <w:r w:rsidR="0045460A">
        <w:rPr>
          <w:rFonts w:cs="Arial"/>
        </w:rPr>
        <w:t xml:space="preserve"> Robert Townsend, Paula Paniagua Mora, </w:t>
      </w:r>
      <w:r w:rsidR="00B97E4C">
        <w:rPr>
          <w:rFonts w:cs="Arial"/>
        </w:rPr>
        <w:t>Simon Harris, Ramesh Yadav, Imran Ahmed, Ali Hashemian</w:t>
      </w:r>
      <w:r w:rsidR="00925D87">
        <w:rPr>
          <w:rFonts w:cs="Arial"/>
        </w:rPr>
        <w:t>.</w:t>
      </w:r>
    </w:p>
    <w:p w14:paraId="5E98C586" w14:textId="77777777" w:rsidR="00422A3C" w:rsidRPr="00CC70B3" w:rsidRDefault="00422A3C" w:rsidP="00422A3C">
      <w:pPr>
        <w:rPr>
          <w:rFonts w:cs="Arial"/>
        </w:rPr>
      </w:pPr>
    </w:p>
    <w:p w14:paraId="25DE8FA1" w14:textId="7CE244B0" w:rsidR="00422A3C" w:rsidRDefault="00422A3C" w:rsidP="00422A3C">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CC6858">
        <w:rPr>
          <w:rFonts w:cs="Arial"/>
        </w:rPr>
        <w:t>Philip Hunt, Chris Shields, Tim Rendell</w:t>
      </w:r>
      <w:r w:rsidR="00455E17">
        <w:rPr>
          <w:rFonts w:cs="Arial"/>
        </w:rPr>
        <w:t>, Paddy Gompels, John Hughes</w:t>
      </w:r>
      <w:r w:rsidR="00E578BE">
        <w:rPr>
          <w:rFonts w:cs="Arial"/>
        </w:rPr>
        <w:t>, Philip Bush.</w:t>
      </w:r>
    </w:p>
    <w:p w14:paraId="6638E72E" w14:textId="77777777" w:rsidR="00422A3C" w:rsidRPr="00CC70B3" w:rsidRDefault="00422A3C" w:rsidP="00422A3C">
      <w:pPr>
        <w:tabs>
          <w:tab w:val="center" w:pos="4513"/>
        </w:tabs>
        <w:rPr>
          <w:rFonts w:cs="Arial"/>
        </w:rPr>
      </w:pPr>
    </w:p>
    <w:p w14:paraId="3009CBCB" w14:textId="3E364A86" w:rsidR="00422A3C" w:rsidRDefault="00422A3C" w:rsidP="00422A3C">
      <w:pPr>
        <w:rPr>
          <w:rFonts w:cs="Arial"/>
          <w:sz w:val="22"/>
        </w:rPr>
      </w:pPr>
      <w:r w:rsidRPr="00CC70B3">
        <w:rPr>
          <w:rFonts w:cs="Arial"/>
          <w:u w:val="single"/>
        </w:rPr>
        <w:t>Declarations of Interest</w:t>
      </w:r>
      <w:r>
        <w:rPr>
          <w:rFonts w:cs="Arial"/>
        </w:rPr>
        <w:t xml:space="preserve"> – </w:t>
      </w:r>
      <w:r w:rsidR="007572C1">
        <w:rPr>
          <w:rFonts w:cs="Arial"/>
        </w:rPr>
        <w:t>None.</w:t>
      </w:r>
    </w:p>
    <w:p w14:paraId="74499088" w14:textId="453AAEB0" w:rsidR="00FF0FF4" w:rsidRDefault="00FF0FF4" w:rsidP="00422A3C">
      <w:pPr>
        <w:rPr>
          <w:rFonts w:cs="Arial"/>
        </w:rPr>
      </w:pPr>
    </w:p>
    <w:p w14:paraId="68C90A38" w14:textId="4960E3D4" w:rsidR="00FF0FF4" w:rsidRPr="00FF0FF4" w:rsidRDefault="00FF0FF4" w:rsidP="0046299E">
      <w:pPr>
        <w:rPr>
          <w:rFonts w:cs="Arial"/>
          <w:sz w:val="22"/>
          <w:szCs w:val="22"/>
        </w:rPr>
      </w:pPr>
      <w:r w:rsidRPr="00FF0FF4">
        <w:rPr>
          <w:rFonts w:cs="Arial"/>
          <w:u w:val="single"/>
        </w:rPr>
        <w:t>Minutes from last meeting</w:t>
      </w:r>
      <w:r>
        <w:rPr>
          <w:rFonts w:cs="Arial"/>
        </w:rPr>
        <w:t xml:space="preserve"> - </w:t>
      </w:r>
      <w:r w:rsidR="00CC6858">
        <w:rPr>
          <w:rFonts w:cs="Arial"/>
        </w:rPr>
        <w:t>Minutes reviewed form CPSW, Avon and CPAW by the committee.</w:t>
      </w:r>
      <w:r w:rsidR="007572C1">
        <w:rPr>
          <w:rFonts w:cs="Arial"/>
        </w:rPr>
        <w:t xml:space="preserve"> CPSW have already been signed off. Avon’s minutes reviewed today. </w:t>
      </w:r>
    </w:p>
    <w:p w14:paraId="4A615F89" w14:textId="149AE835" w:rsidR="00AF081B" w:rsidRDefault="00AF081B" w:rsidP="00422A3C">
      <w:pPr>
        <w:rPr>
          <w:rFonts w:cs="Arial"/>
        </w:rPr>
      </w:pPr>
    </w:p>
    <w:p w14:paraId="2D040DA5" w14:textId="2CF4F8F2" w:rsidR="00AF081B" w:rsidRDefault="0046299E" w:rsidP="00422A3C">
      <w:pPr>
        <w:rPr>
          <w:rFonts w:cstheme="minorHAnsi"/>
          <w:u w:val="single"/>
        </w:rPr>
      </w:pPr>
      <w:r w:rsidRPr="0046299E">
        <w:rPr>
          <w:rFonts w:cstheme="minorHAnsi"/>
          <w:u w:val="single"/>
        </w:rPr>
        <w:t>Treasurers update including bank account</w:t>
      </w:r>
      <w:r w:rsidR="00CC6858">
        <w:rPr>
          <w:rFonts w:cstheme="minorHAnsi"/>
          <w:u w:val="single"/>
        </w:rPr>
        <w:t xml:space="preserve"> &amp; Accountant</w:t>
      </w:r>
    </w:p>
    <w:p w14:paraId="08EE01BF" w14:textId="2DC5B376" w:rsidR="00CC6858" w:rsidRDefault="00CC6858" w:rsidP="00422A3C">
      <w:pPr>
        <w:rPr>
          <w:rFonts w:cstheme="minorHAnsi"/>
          <w:u w:val="single"/>
        </w:rPr>
      </w:pPr>
    </w:p>
    <w:p w14:paraId="14827CC1" w14:textId="42FB23CA" w:rsidR="00CC6858" w:rsidRDefault="0030496F" w:rsidP="00422A3C">
      <w:pPr>
        <w:rPr>
          <w:rFonts w:cstheme="minorHAnsi"/>
          <w:sz w:val="22"/>
          <w:szCs w:val="22"/>
        </w:rPr>
      </w:pPr>
      <w:r>
        <w:rPr>
          <w:rFonts w:cstheme="minorHAnsi"/>
          <w:sz w:val="22"/>
          <w:szCs w:val="22"/>
        </w:rPr>
        <w:t xml:space="preserve">Dee </w:t>
      </w:r>
      <w:r w:rsidR="009F1604">
        <w:rPr>
          <w:rFonts w:cstheme="minorHAnsi"/>
          <w:sz w:val="22"/>
          <w:szCs w:val="22"/>
        </w:rPr>
        <w:t xml:space="preserve">(current Avon Accountant) </w:t>
      </w:r>
      <w:r>
        <w:rPr>
          <w:rFonts w:cstheme="minorHAnsi"/>
          <w:sz w:val="22"/>
          <w:szCs w:val="22"/>
        </w:rPr>
        <w:t>will be the accountant for Community Pharmacy Avon &amp; Wiltshire</w:t>
      </w:r>
      <w:r w:rsidR="00FA76AA">
        <w:rPr>
          <w:rFonts w:cstheme="minorHAnsi"/>
          <w:sz w:val="22"/>
          <w:szCs w:val="22"/>
        </w:rPr>
        <w:t xml:space="preserve">. </w:t>
      </w:r>
    </w:p>
    <w:p w14:paraId="6E050290" w14:textId="1BA247BD" w:rsidR="00FA76AA" w:rsidRDefault="00FA76AA" w:rsidP="00422A3C">
      <w:pPr>
        <w:rPr>
          <w:rFonts w:cstheme="minorHAnsi"/>
          <w:sz w:val="22"/>
          <w:szCs w:val="22"/>
        </w:rPr>
      </w:pPr>
      <w:r>
        <w:rPr>
          <w:rFonts w:cstheme="minorHAnsi"/>
          <w:sz w:val="22"/>
          <w:szCs w:val="22"/>
        </w:rPr>
        <w:t xml:space="preserve">The committee have agreed that Robert will claim backfill to complete the activities for setting up the accounts for the new committee. </w:t>
      </w:r>
    </w:p>
    <w:p w14:paraId="3BA6CC57" w14:textId="6B912BFC" w:rsidR="00FA76AA" w:rsidRPr="00CC6858" w:rsidRDefault="00AE7817" w:rsidP="00422A3C">
      <w:pPr>
        <w:rPr>
          <w:rFonts w:cstheme="minorHAnsi"/>
          <w:sz w:val="22"/>
          <w:szCs w:val="22"/>
        </w:rPr>
      </w:pPr>
      <w:r>
        <w:rPr>
          <w:rFonts w:cstheme="minorHAnsi"/>
          <w:sz w:val="22"/>
          <w:szCs w:val="22"/>
        </w:rPr>
        <w:t>Discussion around the scrutiny process of the accounts</w:t>
      </w:r>
      <w:r w:rsidR="009F1604">
        <w:rPr>
          <w:rFonts w:cstheme="minorHAnsi"/>
          <w:sz w:val="22"/>
          <w:szCs w:val="22"/>
        </w:rPr>
        <w:t>, having a credit card and processes going forwards.</w:t>
      </w:r>
    </w:p>
    <w:p w14:paraId="4FFB5770" w14:textId="77777777" w:rsidR="0046299E" w:rsidRPr="0046299E" w:rsidRDefault="0046299E" w:rsidP="00422A3C">
      <w:pPr>
        <w:rPr>
          <w:rFonts w:cstheme="minorHAnsi"/>
          <w:sz w:val="22"/>
          <w:szCs w:val="22"/>
        </w:rPr>
      </w:pPr>
    </w:p>
    <w:p w14:paraId="54384C81" w14:textId="7CF04F98" w:rsidR="0046299E" w:rsidRPr="00CC6858" w:rsidRDefault="00CC6858" w:rsidP="00422A3C">
      <w:pPr>
        <w:rPr>
          <w:rFonts w:cstheme="minorHAnsi"/>
          <w:u w:val="single"/>
        </w:rPr>
      </w:pPr>
      <w:r w:rsidRPr="00CC6858">
        <w:rPr>
          <w:rFonts w:cstheme="minorHAnsi"/>
          <w:u w:val="single"/>
        </w:rPr>
        <w:t>HR updates including benefits</w:t>
      </w:r>
    </w:p>
    <w:p w14:paraId="2E9A1A90" w14:textId="77777777" w:rsidR="00C06A39" w:rsidRDefault="00C06A39" w:rsidP="00422A3C">
      <w:pPr>
        <w:rPr>
          <w:rFonts w:cstheme="minorHAnsi"/>
          <w:sz w:val="22"/>
          <w:szCs w:val="22"/>
        </w:rPr>
      </w:pPr>
    </w:p>
    <w:p w14:paraId="1613282E" w14:textId="4F1EDCA9" w:rsidR="009F1604" w:rsidRDefault="009F1604" w:rsidP="00422A3C">
      <w:pPr>
        <w:rPr>
          <w:rFonts w:cstheme="minorHAnsi"/>
          <w:sz w:val="22"/>
          <w:szCs w:val="22"/>
        </w:rPr>
      </w:pPr>
      <w:r>
        <w:rPr>
          <w:rFonts w:cstheme="minorHAnsi"/>
          <w:sz w:val="22"/>
          <w:szCs w:val="22"/>
        </w:rPr>
        <w:t xml:space="preserve">Discussion around the recruitment process </w:t>
      </w:r>
      <w:r w:rsidR="00C06A39">
        <w:rPr>
          <w:rFonts w:cstheme="minorHAnsi"/>
          <w:sz w:val="22"/>
          <w:szCs w:val="22"/>
        </w:rPr>
        <w:t xml:space="preserve">and </w:t>
      </w:r>
      <w:r w:rsidR="001F11AD">
        <w:rPr>
          <w:rFonts w:cstheme="minorHAnsi"/>
          <w:sz w:val="22"/>
          <w:szCs w:val="22"/>
        </w:rPr>
        <w:t>how this will work going forwards.</w:t>
      </w:r>
      <w:r w:rsidR="0071484A">
        <w:rPr>
          <w:rFonts w:cstheme="minorHAnsi"/>
          <w:sz w:val="22"/>
          <w:szCs w:val="22"/>
        </w:rPr>
        <w:t xml:space="preserve"> </w:t>
      </w:r>
    </w:p>
    <w:p w14:paraId="447E1EBE" w14:textId="77777777" w:rsidR="0071484A" w:rsidRDefault="0071484A" w:rsidP="00422A3C">
      <w:pPr>
        <w:rPr>
          <w:rFonts w:cstheme="minorHAnsi"/>
          <w:sz w:val="22"/>
          <w:szCs w:val="22"/>
        </w:rPr>
      </w:pPr>
    </w:p>
    <w:p w14:paraId="462E520A" w14:textId="79D9B8CD" w:rsidR="00C205FD" w:rsidRDefault="0071484A" w:rsidP="0071484A">
      <w:pPr>
        <w:pStyle w:val="ListParagraph"/>
        <w:numPr>
          <w:ilvl w:val="0"/>
          <w:numId w:val="5"/>
        </w:numPr>
        <w:rPr>
          <w:rFonts w:cstheme="minorHAnsi"/>
        </w:rPr>
      </w:pPr>
      <w:r w:rsidRPr="0071484A">
        <w:rPr>
          <w:rFonts w:cstheme="minorHAnsi"/>
        </w:rPr>
        <w:t>The committee have agreed the CEO has the final decision on a new member of the Operations Team</w:t>
      </w:r>
      <w:r>
        <w:rPr>
          <w:rFonts w:cstheme="minorHAnsi"/>
        </w:rPr>
        <w:t>.</w:t>
      </w:r>
    </w:p>
    <w:p w14:paraId="2F30DBA1" w14:textId="309386F0" w:rsidR="0071484A" w:rsidRDefault="0071484A" w:rsidP="0071484A">
      <w:pPr>
        <w:pStyle w:val="ListParagraph"/>
        <w:numPr>
          <w:ilvl w:val="0"/>
          <w:numId w:val="5"/>
        </w:numPr>
        <w:rPr>
          <w:rFonts w:cstheme="minorHAnsi"/>
        </w:rPr>
      </w:pPr>
      <w:r>
        <w:rPr>
          <w:rFonts w:cstheme="minorHAnsi"/>
        </w:rPr>
        <w:t>The committee have agreed the CEO can confirm the employment status - employed/self-employed.</w:t>
      </w:r>
    </w:p>
    <w:p w14:paraId="26AC5F69" w14:textId="48523E9E" w:rsidR="0071484A" w:rsidRDefault="0071484A" w:rsidP="0071484A">
      <w:pPr>
        <w:rPr>
          <w:rFonts w:cstheme="minorHAnsi"/>
        </w:rPr>
      </w:pPr>
    </w:p>
    <w:p w14:paraId="16391E53" w14:textId="24C4BA12" w:rsidR="0071484A" w:rsidRDefault="0071484A" w:rsidP="0071484A">
      <w:pPr>
        <w:rPr>
          <w:rFonts w:cstheme="minorHAnsi"/>
          <w:sz w:val="22"/>
          <w:szCs w:val="22"/>
        </w:rPr>
      </w:pPr>
      <w:r>
        <w:rPr>
          <w:rFonts w:cstheme="minorHAnsi"/>
          <w:sz w:val="22"/>
          <w:szCs w:val="22"/>
        </w:rPr>
        <w:t>PPM</w:t>
      </w:r>
      <w:r w:rsidRPr="0071484A">
        <w:rPr>
          <w:rFonts w:cstheme="minorHAnsi"/>
          <w:sz w:val="22"/>
          <w:szCs w:val="22"/>
        </w:rPr>
        <w:t xml:space="preserve"> has highlighted the importance of transparency </w:t>
      </w:r>
      <w:r w:rsidR="00CE53BD">
        <w:rPr>
          <w:rFonts w:cstheme="minorHAnsi"/>
          <w:sz w:val="22"/>
          <w:szCs w:val="22"/>
        </w:rPr>
        <w:t xml:space="preserve">in decisions going forwards, discussion around this. </w:t>
      </w:r>
    </w:p>
    <w:p w14:paraId="2A230DF8" w14:textId="1DDBBD3C" w:rsidR="00352261" w:rsidRDefault="00352261" w:rsidP="0071484A">
      <w:pPr>
        <w:rPr>
          <w:rFonts w:cstheme="minorHAnsi"/>
          <w:sz w:val="22"/>
          <w:szCs w:val="22"/>
        </w:rPr>
      </w:pPr>
    </w:p>
    <w:p w14:paraId="11F76DFB" w14:textId="7D50737A" w:rsidR="00352261" w:rsidRDefault="00352261" w:rsidP="0071484A">
      <w:pPr>
        <w:rPr>
          <w:rFonts w:cstheme="minorHAnsi"/>
          <w:sz w:val="22"/>
          <w:szCs w:val="22"/>
        </w:rPr>
      </w:pPr>
      <w:r>
        <w:rPr>
          <w:rFonts w:cstheme="minorHAnsi"/>
          <w:sz w:val="22"/>
          <w:szCs w:val="22"/>
        </w:rPr>
        <w:t xml:space="preserve">Consistency across employees is important, discussion around the differences in equipment </w:t>
      </w:r>
      <w:r w:rsidR="00D62455">
        <w:rPr>
          <w:rFonts w:cstheme="minorHAnsi"/>
          <w:sz w:val="22"/>
          <w:szCs w:val="22"/>
        </w:rPr>
        <w:t>each staff member has.</w:t>
      </w:r>
      <w:r>
        <w:rPr>
          <w:rFonts w:cstheme="minorHAnsi"/>
          <w:sz w:val="22"/>
          <w:szCs w:val="22"/>
        </w:rPr>
        <w:t xml:space="preserve"> The committee agree all employees should have the offer of the same equipment and it is up to the employee if they wish to take up the offer. </w:t>
      </w:r>
    </w:p>
    <w:p w14:paraId="68BE6E12" w14:textId="2999E0BB" w:rsidR="00A840F0" w:rsidRDefault="00A840F0" w:rsidP="0071484A">
      <w:pPr>
        <w:rPr>
          <w:rFonts w:cstheme="minorHAnsi"/>
          <w:sz w:val="22"/>
          <w:szCs w:val="22"/>
        </w:rPr>
      </w:pPr>
      <w:r>
        <w:rPr>
          <w:rFonts w:cstheme="minorHAnsi"/>
          <w:sz w:val="22"/>
          <w:szCs w:val="22"/>
        </w:rPr>
        <w:t>Screens, mouse and keyboard will be offered to all employees</w:t>
      </w:r>
      <w:r w:rsidR="00D62455">
        <w:rPr>
          <w:rFonts w:cstheme="minorHAnsi"/>
          <w:sz w:val="22"/>
          <w:szCs w:val="22"/>
        </w:rPr>
        <w:t>, up to £170 per employee</w:t>
      </w:r>
      <w:r w:rsidR="00C06A39">
        <w:rPr>
          <w:rFonts w:cstheme="minorHAnsi"/>
          <w:sz w:val="22"/>
          <w:szCs w:val="22"/>
        </w:rPr>
        <w:t xml:space="preserve"> (£150 screen, £20 keyboard and mouse)</w:t>
      </w:r>
      <w:r w:rsidR="00D62455">
        <w:rPr>
          <w:rFonts w:cstheme="minorHAnsi"/>
          <w:sz w:val="22"/>
          <w:szCs w:val="22"/>
        </w:rPr>
        <w:t>.</w:t>
      </w:r>
    </w:p>
    <w:p w14:paraId="50AD059B" w14:textId="77777777" w:rsidR="00A840F0" w:rsidRDefault="00A840F0" w:rsidP="0071484A">
      <w:pPr>
        <w:rPr>
          <w:rFonts w:cstheme="minorHAnsi"/>
          <w:sz w:val="22"/>
          <w:szCs w:val="22"/>
        </w:rPr>
      </w:pPr>
    </w:p>
    <w:p w14:paraId="7370B3B7" w14:textId="77777777" w:rsidR="00A840F0" w:rsidRDefault="00A840F0" w:rsidP="0071484A">
      <w:pPr>
        <w:rPr>
          <w:rFonts w:cstheme="minorHAnsi"/>
          <w:sz w:val="22"/>
          <w:szCs w:val="22"/>
        </w:rPr>
      </w:pPr>
      <w:r>
        <w:rPr>
          <w:rFonts w:cstheme="minorHAnsi"/>
          <w:sz w:val="22"/>
          <w:szCs w:val="22"/>
        </w:rPr>
        <w:t xml:space="preserve">Discussion around the use of mobile phones for employees - </w:t>
      </w:r>
    </w:p>
    <w:p w14:paraId="29A1911F" w14:textId="580F912F" w:rsidR="00A840F0" w:rsidRPr="00D62455" w:rsidRDefault="00A840F0" w:rsidP="00D62455">
      <w:pPr>
        <w:pStyle w:val="ListParagraph"/>
        <w:numPr>
          <w:ilvl w:val="0"/>
          <w:numId w:val="6"/>
        </w:numPr>
        <w:rPr>
          <w:rFonts w:cstheme="minorHAnsi"/>
        </w:rPr>
      </w:pPr>
      <w:r w:rsidRPr="00D62455">
        <w:rPr>
          <w:rFonts w:cstheme="minorHAnsi"/>
        </w:rPr>
        <w:t>The committee agreed that they will provide a sim to the staff that would like one and pay the same amount to the staff that wish to use their own phones</w:t>
      </w:r>
      <w:r w:rsidR="00C06A39">
        <w:rPr>
          <w:rFonts w:cstheme="minorHAnsi"/>
        </w:rPr>
        <w:t xml:space="preserve"> (up to £10 per month)</w:t>
      </w:r>
      <w:r w:rsidRPr="00D62455">
        <w:rPr>
          <w:rFonts w:cstheme="minorHAnsi"/>
        </w:rPr>
        <w:t>.</w:t>
      </w:r>
    </w:p>
    <w:p w14:paraId="4945680E" w14:textId="26EC17E1" w:rsidR="00BF7E70" w:rsidRPr="00D62455" w:rsidRDefault="004F2783" w:rsidP="00BF7E70">
      <w:pPr>
        <w:pStyle w:val="ListParagraph"/>
        <w:numPr>
          <w:ilvl w:val="0"/>
          <w:numId w:val="6"/>
        </w:numPr>
        <w:rPr>
          <w:rFonts w:cstheme="minorHAnsi"/>
        </w:rPr>
      </w:pPr>
      <w:r w:rsidRPr="00BF7E70">
        <w:rPr>
          <w:rFonts w:cstheme="minorHAnsi"/>
        </w:rPr>
        <w:t xml:space="preserve">The committee agreed that they will pay the staff members </w:t>
      </w:r>
      <w:r w:rsidR="007E7E58" w:rsidRPr="00BF7E70">
        <w:rPr>
          <w:rFonts w:cstheme="minorHAnsi"/>
        </w:rPr>
        <w:t xml:space="preserve">up to </w:t>
      </w:r>
      <w:r w:rsidR="00A840F0" w:rsidRPr="00BF7E70">
        <w:rPr>
          <w:rFonts w:cstheme="minorHAnsi"/>
        </w:rPr>
        <w:t>£200 every 3 years to put towards a mobile phone</w:t>
      </w:r>
      <w:r w:rsidR="00BF7E70" w:rsidRPr="00BF7E70">
        <w:rPr>
          <w:rFonts w:cstheme="minorHAnsi"/>
        </w:rPr>
        <w:t xml:space="preserve">. </w:t>
      </w:r>
      <w:r w:rsidR="00BF7E70" w:rsidRPr="00D62455">
        <w:rPr>
          <w:rFonts w:cstheme="minorHAnsi"/>
        </w:rPr>
        <w:t>This can be used how the employee seems wishes, if a phone is bought outright a receipt is required</w:t>
      </w:r>
      <w:r w:rsidR="00C06A39">
        <w:rPr>
          <w:rFonts w:cstheme="minorHAnsi"/>
        </w:rPr>
        <w:t xml:space="preserve"> and the amount reimbursed on expenses up to a maximum of £200</w:t>
      </w:r>
      <w:r w:rsidR="00BF7E70" w:rsidRPr="00D62455">
        <w:rPr>
          <w:rFonts w:cstheme="minorHAnsi"/>
        </w:rPr>
        <w:t xml:space="preserve">. </w:t>
      </w:r>
    </w:p>
    <w:p w14:paraId="65E18F03" w14:textId="5D3353E4" w:rsidR="00CC6858" w:rsidRPr="00233EFC" w:rsidRDefault="00C06A39" w:rsidP="00BF7E70">
      <w:pPr>
        <w:pStyle w:val="ListParagraph"/>
        <w:numPr>
          <w:ilvl w:val="0"/>
          <w:numId w:val="6"/>
        </w:numPr>
        <w:rPr>
          <w:rFonts w:cstheme="minorHAnsi"/>
          <w:u w:val="single"/>
        </w:rPr>
      </w:pPr>
      <w:r>
        <w:rPr>
          <w:rFonts w:cstheme="minorHAnsi"/>
        </w:rPr>
        <w:t xml:space="preserve">Any money received must be refunded on a pro-rata basis if the employee </w:t>
      </w:r>
      <w:proofErr w:type="gramStart"/>
      <w:r>
        <w:rPr>
          <w:rFonts w:cstheme="minorHAnsi"/>
        </w:rPr>
        <w:t>leave</w:t>
      </w:r>
      <w:proofErr w:type="gramEnd"/>
      <w:r>
        <w:rPr>
          <w:rFonts w:cstheme="minorHAnsi"/>
        </w:rPr>
        <w:t xml:space="preserve"> the LPC during the 3 years</w:t>
      </w:r>
    </w:p>
    <w:p w14:paraId="510878A8" w14:textId="77777777" w:rsidR="00C06A39" w:rsidRDefault="00C06A39" w:rsidP="00233EFC">
      <w:pPr>
        <w:rPr>
          <w:rFonts w:cstheme="minorHAnsi"/>
        </w:rPr>
      </w:pPr>
    </w:p>
    <w:p w14:paraId="0468AAF7" w14:textId="7033259C" w:rsidR="00C06A39" w:rsidRPr="00C06A39" w:rsidRDefault="00C06A39" w:rsidP="00233EFC">
      <w:pPr>
        <w:rPr>
          <w:rFonts w:cstheme="minorHAnsi"/>
          <w:sz w:val="22"/>
          <w:szCs w:val="22"/>
        </w:rPr>
      </w:pPr>
      <w:r>
        <w:rPr>
          <w:rFonts w:cstheme="minorHAnsi"/>
          <w:sz w:val="22"/>
          <w:szCs w:val="22"/>
        </w:rPr>
        <w:t xml:space="preserve">Caroline Quinn has joined the LPC as the workforce lead - 1 day a week. </w:t>
      </w:r>
    </w:p>
    <w:p w14:paraId="0AEACC22" w14:textId="77777777" w:rsidR="00BF7E70" w:rsidRPr="00BF7E70" w:rsidRDefault="00BF7E70" w:rsidP="00BF7E70">
      <w:pPr>
        <w:rPr>
          <w:rFonts w:cstheme="minorHAnsi"/>
          <w:u w:val="single"/>
        </w:rPr>
      </w:pPr>
    </w:p>
    <w:p w14:paraId="2334E2DE" w14:textId="314BB6BE" w:rsidR="00CC6858" w:rsidRPr="00CC6858" w:rsidRDefault="00CC6858" w:rsidP="00422A3C">
      <w:pPr>
        <w:rPr>
          <w:rFonts w:cstheme="minorHAnsi"/>
          <w:u w:val="single"/>
        </w:rPr>
      </w:pPr>
      <w:r w:rsidRPr="00CC6858">
        <w:rPr>
          <w:rFonts w:cstheme="minorHAnsi"/>
          <w:u w:val="single"/>
        </w:rPr>
        <w:t>New pharmacy contract, thoughts and reflections</w:t>
      </w:r>
    </w:p>
    <w:p w14:paraId="40AE6E77" w14:textId="7ED0A418" w:rsidR="00CC6858" w:rsidRPr="00CC6858" w:rsidRDefault="00CC6858" w:rsidP="00422A3C">
      <w:pPr>
        <w:rPr>
          <w:rFonts w:cstheme="minorHAnsi"/>
          <w:u w:val="single"/>
        </w:rPr>
      </w:pPr>
    </w:p>
    <w:p w14:paraId="02DD39D9" w14:textId="0B1AFB3E" w:rsidR="00CC6858" w:rsidRDefault="00AB227C" w:rsidP="00422A3C">
      <w:pPr>
        <w:rPr>
          <w:rFonts w:cstheme="minorHAnsi"/>
          <w:sz w:val="22"/>
          <w:szCs w:val="22"/>
        </w:rPr>
      </w:pPr>
      <w:r>
        <w:rPr>
          <w:rFonts w:cstheme="minorHAnsi"/>
          <w:sz w:val="22"/>
          <w:szCs w:val="22"/>
        </w:rPr>
        <w:t>Discussion around the new contract</w:t>
      </w:r>
      <w:r w:rsidR="00C06A39">
        <w:rPr>
          <w:rFonts w:cstheme="minorHAnsi"/>
          <w:sz w:val="22"/>
          <w:szCs w:val="22"/>
        </w:rPr>
        <w:t xml:space="preserve"> and feedback sought from the LPC committee</w:t>
      </w:r>
    </w:p>
    <w:p w14:paraId="3F3045EE" w14:textId="77777777" w:rsidR="00C06A39" w:rsidRPr="00C06A39" w:rsidRDefault="00C06A39" w:rsidP="00422A3C">
      <w:pPr>
        <w:rPr>
          <w:rFonts w:cstheme="minorHAnsi"/>
          <w:sz w:val="22"/>
          <w:szCs w:val="22"/>
        </w:rPr>
      </w:pPr>
    </w:p>
    <w:p w14:paraId="0C2F5231" w14:textId="0798C0CB" w:rsidR="00CC6858" w:rsidRPr="00CC6858" w:rsidRDefault="00CC6858" w:rsidP="00422A3C">
      <w:pPr>
        <w:rPr>
          <w:rFonts w:cstheme="minorHAnsi"/>
          <w:u w:val="single"/>
        </w:rPr>
      </w:pPr>
      <w:r w:rsidRPr="00CC6858">
        <w:rPr>
          <w:rFonts w:cstheme="minorHAnsi"/>
          <w:u w:val="single"/>
        </w:rPr>
        <w:t>CEO update / Operations Team update</w:t>
      </w:r>
    </w:p>
    <w:p w14:paraId="0A28D988" w14:textId="5C2DE935" w:rsidR="00CC6858" w:rsidRPr="00CC6858" w:rsidRDefault="00CC6858" w:rsidP="00422A3C">
      <w:pPr>
        <w:rPr>
          <w:rFonts w:cstheme="minorHAnsi"/>
          <w:u w:val="single"/>
        </w:rPr>
      </w:pPr>
    </w:p>
    <w:p w14:paraId="571C313D" w14:textId="77777777" w:rsidR="00766E07" w:rsidRPr="00766E07" w:rsidRDefault="00766E07" w:rsidP="00766E07">
      <w:pPr>
        <w:pStyle w:val="ListParagraph"/>
        <w:numPr>
          <w:ilvl w:val="0"/>
          <w:numId w:val="7"/>
        </w:numPr>
        <w:rPr>
          <w:rFonts w:cstheme="minorHAnsi"/>
        </w:rPr>
      </w:pPr>
      <w:r w:rsidRPr="00766E07">
        <w:rPr>
          <w:rFonts w:cstheme="minorHAnsi"/>
        </w:rPr>
        <w:t xml:space="preserve">3 Roadshows coming up in May being run by the operations team, careful consideration was given to the locations. </w:t>
      </w:r>
    </w:p>
    <w:p w14:paraId="064318D4" w14:textId="77777777" w:rsidR="00766E07" w:rsidRDefault="00766E07" w:rsidP="00422A3C">
      <w:pPr>
        <w:rPr>
          <w:rFonts w:cstheme="minorHAnsi"/>
          <w:sz w:val="22"/>
          <w:szCs w:val="22"/>
        </w:rPr>
      </w:pPr>
    </w:p>
    <w:p w14:paraId="4A85C268" w14:textId="3E2ED71D" w:rsidR="00CC6858" w:rsidRDefault="00766E07" w:rsidP="00766E07">
      <w:pPr>
        <w:pStyle w:val="ListParagraph"/>
        <w:numPr>
          <w:ilvl w:val="0"/>
          <w:numId w:val="7"/>
        </w:numPr>
        <w:rPr>
          <w:rFonts w:cstheme="minorHAnsi"/>
        </w:rPr>
      </w:pPr>
      <w:r w:rsidRPr="00766E07">
        <w:rPr>
          <w:rFonts w:cstheme="minorHAnsi"/>
        </w:rPr>
        <w:t>30% of pharmacies have signed up to the data</w:t>
      </w:r>
      <w:r w:rsidR="00C06A39">
        <w:rPr>
          <w:rFonts w:cstheme="minorHAnsi"/>
        </w:rPr>
        <w:t xml:space="preserve"> sharing</w:t>
      </w:r>
      <w:r w:rsidRPr="00766E07">
        <w:rPr>
          <w:rFonts w:cstheme="minorHAnsi"/>
        </w:rPr>
        <w:t xml:space="preserve"> agreement so far in Swindon &amp; Wiltshire area, this is a priority, RB will ensure this is completed as soon as possible. </w:t>
      </w:r>
    </w:p>
    <w:p w14:paraId="60CC3325" w14:textId="77777777" w:rsidR="00766E07" w:rsidRPr="00766E07" w:rsidRDefault="00766E07" w:rsidP="00766E07">
      <w:pPr>
        <w:pStyle w:val="ListParagraph"/>
        <w:rPr>
          <w:rFonts w:cstheme="minorHAnsi"/>
        </w:rPr>
      </w:pPr>
    </w:p>
    <w:p w14:paraId="6171AB79" w14:textId="2EC29267" w:rsidR="00766E07" w:rsidRDefault="000B7AE1" w:rsidP="00766E07">
      <w:pPr>
        <w:pStyle w:val="ListParagraph"/>
        <w:numPr>
          <w:ilvl w:val="0"/>
          <w:numId w:val="7"/>
        </w:numPr>
        <w:rPr>
          <w:rFonts w:cstheme="minorHAnsi"/>
        </w:rPr>
      </w:pPr>
      <w:r>
        <w:rPr>
          <w:rFonts w:cstheme="minorHAnsi"/>
        </w:rPr>
        <w:t xml:space="preserve">The operations team have all started working on their respective roles, there has been a lot of </w:t>
      </w:r>
      <w:proofErr w:type="gramStart"/>
      <w:r>
        <w:rPr>
          <w:rFonts w:cstheme="minorHAnsi"/>
        </w:rPr>
        <w:t>handover</w:t>
      </w:r>
      <w:proofErr w:type="gramEnd"/>
      <w:r>
        <w:rPr>
          <w:rFonts w:cstheme="minorHAnsi"/>
        </w:rPr>
        <w:t xml:space="preserve"> happening in the background. </w:t>
      </w:r>
      <w:r w:rsidR="00835488">
        <w:rPr>
          <w:rFonts w:cstheme="minorHAnsi"/>
        </w:rPr>
        <w:t xml:space="preserve">This is starting to settle into more of a </w:t>
      </w:r>
      <w:proofErr w:type="gramStart"/>
      <w:r w:rsidR="00835488">
        <w:rPr>
          <w:rFonts w:cstheme="minorHAnsi"/>
        </w:rPr>
        <w:t>routine</w:t>
      </w:r>
      <w:proofErr w:type="gramEnd"/>
      <w:r w:rsidR="00835488">
        <w:rPr>
          <w:rFonts w:cstheme="minorHAnsi"/>
        </w:rPr>
        <w:t xml:space="preserve"> but this is ongoing. </w:t>
      </w:r>
    </w:p>
    <w:p w14:paraId="6E918160" w14:textId="77777777" w:rsidR="00835488" w:rsidRPr="00835488" w:rsidRDefault="00835488" w:rsidP="00835488">
      <w:pPr>
        <w:pStyle w:val="ListParagraph"/>
        <w:rPr>
          <w:rFonts w:cstheme="minorHAnsi"/>
        </w:rPr>
      </w:pPr>
    </w:p>
    <w:p w14:paraId="0EB5B327" w14:textId="7FAC1943" w:rsidR="002F71E2" w:rsidRDefault="00835488" w:rsidP="00766E07">
      <w:pPr>
        <w:pStyle w:val="ListParagraph"/>
        <w:numPr>
          <w:ilvl w:val="0"/>
          <w:numId w:val="7"/>
        </w:numPr>
        <w:rPr>
          <w:rFonts w:cstheme="minorHAnsi"/>
        </w:rPr>
      </w:pPr>
      <w:r>
        <w:rPr>
          <w:rFonts w:cstheme="minorHAnsi"/>
        </w:rPr>
        <w:t xml:space="preserve">The operations team will come to the May committee meeting for lunch and </w:t>
      </w:r>
      <w:r w:rsidR="002F71E2">
        <w:rPr>
          <w:rFonts w:cstheme="minorHAnsi"/>
        </w:rPr>
        <w:t>Richard will provide a team building event in the afternoon.</w:t>
      </w:r>
    </w:p>
    <w:p w14:paraId="6BA6A812" w14:textId="77777777" w:rsidR="002F71E2" w:rsidRPr="002F71E2" w:rsidRDefault="002F71E2" w:rsidP="002F71E2">
      <w:pPr>
        <w:pStyle w:val="ListParagraph"/>
        <w:rPr>
          <w:rFonts w:cstheme="minorHAnsi"/>
        </w:rPr>
      </w:pPr>
    </w:p>
    <w:p w14:paraId="79773DF9" w14:textId="0BFC7D78" w:rsidR="00835488" w:rsidRDefault="002F71E2" w:rsidP="00766E07">
      <w:pPr>
        <w:pStyle w:val="ListParagraph"/>
        <w:numPr>
          <w:ilvl w:val="0"/>
          <w:numId w:val="7"/>
        </w:numPr>
        <w:rPr>
          <w:rFonts w:cstheme="minorHAnsi"/>
        </w:rPr>
      </w:pPr>
      <w:r>
        <w:rPr>
          <w:rFonts w:cstheme="minorHAnsi"/>
        </w:rPr>
        <w:t>In the July meeting the Ops team will provide an update to the committee and all will go for an evening meal. Save the date to be sent out to committee and Ops team.</w:t>
      </w:r>
    </w:p>
    <w:p w14:paraId="594391C6" w14:textId="77777777" w:rsidR="00766E07" w:rsidRPr="00766E07" w:rsidRDefault="00766E07" w:rsidP="00766E07">
      <w:pPr>
        <w:rPr>
          <w:rFonts w:cstheme="minorHAnsi"/>
        </w:rPr>
      </w:pPr>
    </w:p>
    <w:p w14:paraId="30C76CB1" w14:textId="77777777" w:rsidR="00CC6858" w:rsidRPr="00CC6858" w:rsidRDefault="00CC6858" w:rsidP="00422A3C">
      <w:pPr>
        <w:rPr>
          <w:rFonts w:cstheme="minorHAnsi"/>
          <w:u w:val="single"/>
        </w:rPr>
      </w:pPr>
    </w:p>
    <w:p w14:paraId="41628B31" w14:textId="1456E683" w:rsidR="00CC6858" w:rsidRPr="00CC6858" w:rsidRDefault="00CC6858" w:rsidP="00422A3C">
      <w:pPr>
        <w:rPr>
          <w:rFonts w:cstheme="minorHAnsi"/>
          <w:u w:val="single"/>
        </w:rPr>
      </w:pPr>
      <w:r w:rsidRPr="00CC6858">
        <w:rPr>
          <w:rFonts w:cstheme="minorHAnsi"/>
          <w:u w:val="single"/>
        </w:rPr>
        <w:t>Pharmacy contract applications to review</w:t>
      </w:r>
    </w:p>
    <w:p w14:paraId="64D5E144" w14:textId="7C2FD7F3" w:rsidR="00CC6858" w:rsidRPr="00CC6858" w:rsidRDefault="00CC6858" w:rsidP="00422A3C">
      <w:pPr>
        <w:rPr>
          <w:rFonts w:cstheme="minorHAnsi"/>
          <w:u w:val="single"/>
        </w:rPr>
      </w:pPr>
    </w:p>
    <w:p w14:paraId="527C74D8" w14:textId="10F89E50" w:rsidR="00CC6858" w:rsidRDefault="00457C04" w:rsidP="00422A3C">
      <w:pPr>
        <w:rPr>
          <w:rFonts w:cstheme="minorHAnsi"/>
          <w:sz w:val="22"/>
          <w:szCs w:val="22"/>
        </w:rPr>
      </w:pPr>
      <w:r>
        <w:rPr>
          <w:rFonts w:cstheme="minorHAnsi"/>
          <w:sz w:val="22"/>
          <w:szCs w:val="22"/>
        </w:rPr>
        <w:t>The committee discussed the following applications:</w:t>
      </w:r>
    </w:p>
    <w:p w14:paraId="2CDE27A0" w14:textId="61A2E051" w:rsidR="00457C04" w:rsidRDefault="00457C04" w:rsidP="00422A3C">
      <w:pPr>
        <w:rPr>
          <w:rFonts w:cstheme="minorHAnsi"/>
          <w:sz w:val="22"/>
          <w:szCs w:val="22"/>
        </w:rPr>
      </w:pPr>
    </w:p>
    <w:p w14:paraId="4084704C" w14:textId="0B000ECE" w:rsidR="00457C04" w:rsidRDefault="00457C04" w:rsidP="00457C04">
      <w:pPr>
        <w:pStyle w:val="ListParagraph"/>
        <w:numPr>
          <w:ilvl w:val="0"/>
          <w:numId w:val="8"/>
        </w:numPr>
        <w:rPr>
          <w:rFonts w:cstheme="minorHAnsi"/>
        </w:rPr>
      </w:pPr>
      <w:r w:rsidRPr="00457C04">
        <w:rPr>
          <w:rFonts w:cstheme="minorHAnsi"/>
        </w:rPr>
        <w:t xml:space="preserve">SNJ </w:t>
      </w:r>
      <w:r>
        <w:rPr>
          <w:rFonts w:cstheme="minorHAnsi"/>
        </w:rPr>
        <w:t xml:space="preserve">Health </w:t>
      </w:r>
      <w:r w:rsidRPr="00457C04">
        <w:rPr>
          <w:rFonts w:cstheme="minorHAnsi"/>
        </w:rPr>
        <w:t>Ltd Portishead</w:t>
      </w:r>
      <w:r>
        <w:rPr>
          <w:rFonts w:cstheme="minorHAnsi"/>
        </w:rPr>
        <w:t>,</w:t>
      </w:r>
      <w:r w:rsidRPr="00457C04">
        <w:rPr>
          <w:rFonts w:cstheme="minorHAnsi"/>
        </w:rPr>
        <w:t xml:space="preserve"> BS20 6EH - change of ownership and location.</w:t>
      </w:r>
      <w:r>
        <w:rPr>
          <w:rFonts w:cstheme="minorHAnsi"/>
        </w:rPr>
        <w:t xml:space="preserve"> The committee discussed the location and </w:t>
      </w:r>
      <w:proofErr w:type="gramStart"/>
      <w:r>
        <w:rPr>
          <w:rFonts w:cstheme="minorHAnsi"/>
        </w:rPr>
        <w:t>agree</w:t>
      </w:r>
      <w:proofErr w:type="gramEnd"/>
      <w:r>
        <w:rPr>
          <w:rFonts w:cstheme="minorHAnsi"/>
        </w:rPr>
        <w:t xml:space="preserve"> to support the application. RB will pass to Sarah Cotton (SC) to reply to the application.</w:t>
      </w:r>
    </w:p>
    <w:p w14:paraId="255CED6F" w14:textId="376D4F11" w:rsidR="00457C04" w:rsidRDefault="00457C04" w:rsidP="00457C04">
      <w:pPr>
        <w:pStyle w:val="ListParagraph"/>
        <w:numPr>
          <w:ilvl w:val="0"/>
          <w:numId w:val="8"/>
        </w:numPr>
        <w:rPr>
          <w:rFonts w:cstheme="minorHAnsi"/>
        </w:rPr>
      </w:pPr>
      <w:r>
        <w:rPr>
          <w:rFonts w:cstheme="minorHAnsi"/>
        </w:rPr>
        <w:t xml:space="preserve">SKS Pharma Ltd, BS22 8EN - Relocation. The committee discussed the relocation and </w:t>
      </w:r>
      <w:proofErr w:type="gramStart"/>
      <w:r>
        <w:rPr>
          <w:rFonts w:cstheme="minorHAnsi"/>
        </w:rPr>
        <w:t>agree</w:t>
      </w:r>
      <w:proofErr w:type="gramEnd"/>
      <w:r>
        <w:rPr>
          <w:rFonts w:cstheme="minorHAnsi"/>
        </w:rPr>
        <w:t xml:space="preserve"> to support the application only on completion of the proposed closure. RY and LF have a conflict of interest and did not take part in the discussion.</w:t>
      </w:r>
    </w:p>
    <w:p w14:paraId="37342122" w14:textId="7DED1C0F" w:rsidR="00457C04" w:rsidRPr="00457C04" w:rsidRDefault="00457C04" w:rsidP="00457C04">
      <w:pPr>
        <w:pStyle w:val="ListParagraph"/>
        <w:numPr>
          <w:ilvl w:val="0"/>
          <w:numId w:val="8"/>
        </w:numPr>
        <w:rPr>
          <w:rFonts w:cstheme="minorHAnsi"/>
        </w:rPr>
      </w:pPr>
      <w:r>
        <w:rPr>
          <w:rFonts w:cstheme="minorHAnsi"/>
        </w:rPr>
        <w:t xml:space="preserve">AI Pharm Ltd, Tadpole Garden Village - </w:t>
      </w:r>
      <w:r w:rsidR="002827CA">
        <w:rPr>
          <w:rFonts w:cstheme="minorHAnsi"/>
        </w:rPr>
        <w:t>New Application. The committee discussed this and agreed</w:t>
      </w:r>
      <w:r w:rsidR="00BD5991">
        <w:rPr>
          <w:rFonts w:cstheme="minorHAnsi"/>
        </w:rPr>
        <w:t xml:space="preserve"> that this cannot be supported as there is no lack of provision. </w:t>
      </w:r>
    </w:p>
    <w:p w14:paraId="604FDD6D" w14:textId="77777777" w:rsidR="00CC6858" w:rsidRPr="00CC6858" w:rsidRDefault="00CC6858" w:rsidP="00422A3C">
      <w:pPr>
        <w:rPr>
          <w:rFonts w:cstheme="minorHAnsi"/>
          <w:u w:val="single"/>
        </w:rPr>
      </w:pPr>
    </w:p>
    <w:p w14:paraId="64DD3597" w14:textId="4FBEA1E0" w:rsidR="00CC6858" w:rsidRPr="00CC6858" w:rsidRDefault="00CC6858" w:rsidP="00422A3C">
      <w:pPr>
        <w:rPr>
          <w:rFonts w:cstheme="minorHAnsi"/>
          <w:u w:val="single"/>
        </w:rPr>
      </w:pPr>
      <w:r w:rsidRPr="00CC6858">
        <w:rPr>
          <w:rFonts w:cstheme="minorHAnsi"/>
          <w:u w:val="single"/>
        </w:rPr>
        <w:t>PNAs</w:t>
      </w:r>
    </w:p>
    <w:p w14:paraId="5F54E0B8" w14:textId="72EE8014" w:rsidR="00CC6858" w:rsidRDefault="00CC6858" w:rsidP="00422A3C">
      <w:pPr>
        <w:rPr>
          <w:rFonts w:cstheme="minorHAnsi"/>
          <w:u w:val="single"/>
        </w:rPr>
      </w:pPr>
    </w:p>
    <w:p w14:paraId="31723043" w14:textId="77B4F1F0" w:rsidR="006B4A8D" w:rsidRDefault="006B4A8D" w:rsidP="00422A3C">
      <w:pPr>
        <w:rPr>
          <w:rFonts w:cstheme="minorHAnsi"/>
        </w:rPr>
      </w:pPr>
      <w:r>
        <w:rPr>
          <w:rFonts w:cstheme="minorHAnsi"/>
        </w:rPr>
        <w:t>Swindon PNA out for public consultation, BANES PNA coming very soon.  Wiltshire and BNSSG PNAs awaiting pre-consultation document.</w:t>
      </w:r>
    </w:p>
    <w:p w14:paraId="1EF5EB76" w14:textId="77777777" w:rsidR="006B4A8D" w:rsidRPr="006B4A8D" w:rsidRDefault="006B4A8D" w:rsidP="00422A3C">
      <w:pPr>
        <w:rPr>
          <w:rFonts w:cstheme="minorHAnsi"/>
        </w:rPr>
      </w:pPr>
    </w:p>
    <w:p w14:paraId="42B4652B" w14:textId="0904AC5A" w:rsidR="00CC6858" w:rsidRPr="00CC6858" w:rsidRDefault="006B4A8D" w:rsidP="00422A3C">
      <w:pPr>
        <w:rPr>
          <w:rFonts w:cstheme="minorHAnsi"/>
          <w:sz w:val="22"/>
          <w:szCs w:val="22"/>
        </w:rPr>
      </w:pPr>
      <w:r>
        <w:rPr>
          <w:rFonts w:cstheme="minorHAnsi"/>
          <w:sz w:val="22"/>
          <w:szCs w:val="22"/>
        </w:rPr>
        <w:t>Committee are happy to respond to the public consultation and will continue to feed into the pre-consultation document.</w:t>
      </w:r>
    </w:p>
    <w:p w14:paraId="1F771DFE" w14:textId="37C66866" w:rsidR="00CC6858" w:rsidRPr="00CC6858" w:rsidRDefault="00CC6858" w:rsidP="00422A3C">
      <w:pPr>
        <w:rPr>
          <w:rFonts w:cstheme="minorHAnsi"/>
          <w:u w:val="single"/>
        </w:rPr>
      </w:pPr>
    </w:p>
    <w:p w14:paraId="519FE3B3" w14:textId="6637531A" w:rsidR="00CC6858" w:rsidRPr="00CC6858" w:rsidRDefault="00CC6858" w:rsidP="00422A3C">
      <w:pPr>
        <w:rPr>
          <w:rFonts w:cstheme="minorHAnsi"/>
          <w:u w:val="single"/>
        </w:rPr>
      </w:pPr>
      <w:r w:rsidRPr="00CC6858">
        <w:rPr>
          <w:rFonts w:cstheme="minorHAnsi"/>
          <w:u w:val="single"/>
        </w:rPr>
        <w:t>Review Strategy and finalise following new contract</w:t>
      </w:r>
    </w:p>
    <w:p w14:paraId="737BE9E1" w14:textId="73C849FB" w:rsidR="00CC6858" w:rsidRPr="00CC6858" w:rsidRDefault="00CC6858" w:rsidP="00422A3C">
      <w:pPr>
        <w:rPr>
          <w:rFonts w:cstheme="minorHAnsi"/>
          <w:u w:val="single"/>
        </w:rPr>
      </w:pPr>
    </w:p>
    <w:p w14:paraId="65CB1C17" w14:textId="11DBD99A" w:rsidR="00CC6858" w:rsidRPr="00CC6858" w:rsidRDefault="00A45DE5" w:rsidP="00422A3C">
      <w:pPr>
        <w:rPr>
          <w:rFonts w:cstheme="minorHAnsi"/>
          <w:sz w:val="22"/>
          <w:szCs w:val="22"/>
        </w:rPr>
      </w:pPr>
      <w:r>
        <w:rPr>
          <w:rFonts w:cstheme="minorHAnsi"/>
          <w:sz w:val="22"/>
          <w:szCs w:val="22"/>
        </w:rPr>
        <w:t>Review of the strategy and concluded the strategy document.</w:t>
      </w:r>
    </w:p>
    <w:p w14:paraId="227AC4A9" w14:textId="5AD75864" w:rsidR="00CC6858" w:rsidRPr="00CC6858" w:rsidRDefault="00CC6858" w:rsidP="00422A3C">
      <w:pPr>
        <w:rPr>
          <w:rFonts w:cstheme="minorHAnsi"/>
          <w:u w:val="single"/>
        </w:rPr>
      </w:pPr>
    </w:p>
    <w:p w14:paraId="1266DBBB" w14:textId="15CE3298" w:rsidR="00CC6858" w:rsidRPr="00CC6858" w:rsidRDefault="00CC6858" w:rsidP="00422A3C">
      <w:pPr>
        <w:rPr>
          <w:rFonts w:cstheme="minorHAnsi"/>
          <w:u w:val="single"/>
        </w:rPr>
      </w:pPr>
      <w:r w:rsidRPr="00CC6858">
        <w:rPr>
          <w:rFonts w:cstheme="minorHAnsi"/>
          <w:u w:val="single"/>
        </w:rPr>
        <w:t>Approach to services not adequately funded</w:t>
      </w:r>
    </w:p>
    <w:p w14:paraId="2277B4E2" w14:textId="6562F666" w:rsidR="00CC6858" w:rsidRPr="00CC6858" w:rsidRDefault="00CC6858" w:rsidP="00422A3C">
      <w:pPr>
        <w:rPr>
          <w:rFonts w:cstheme="minorHAnsi"/>
          <w:u w:val="single"/>
        </w:rPr>
      </w:pPr>
    </w:p>
    <w:p w14:paraId="20939F04" w14:textId="571278A1" w:rsidR="00CC6858" w:rsidRPr="00CC6858" w:rsidRDefault="00A45DE5" w:rsidP="00422A3C">
      <w:pPr>
        <w:rPr>
          <w:rFonts w:cstheme="minorHAnsi"/>
          <w:sz w:val="22"/>
          <w:szCs w:val="22"/>
        </w:rPr>
      </w:pPr>
      <w:r>
        <w:rPr>
          <w:rFonts w:cstheme="minorHAnsi"/>
          <w:sz w:val="22"/>
          <w:szCs w:val="22"/>
        </w:rPr>
        <w:t>The LPC is supportive of contractive disengaging from locally commissioned services not adequately funded.</w:t>
      </w:r>
    </w:p>
    <w:p w14:paraId="37A50A78" w14:textId="77777777" w:rsidR="00CC6858" w:rsidRPr="00CC6858" w:rsidRDefault="00CC6858" w:rsidP="00422A3C">
      <w:pPr>
        <w:rPr>
          <w:rFonts w:cstheme="minorHAnsi"/>
          <w:u w:val="single"/>
        </w:rPr>
      </w:pPr>
    </w:p>
    <w:p w14:paraId="1E3B19B9" w14:textId="49CD8566" w:rsidR="00CC6858" w:rsidRPr="0046299E" w:rsidRDefault="00CC6858" w:rsidP="00422A3C">
      <w:pPr>
        <w:rPr>
          <w:rFonts w:cstheme="minorHAnsi"/>
          <w:u w:val="single"/>
        </w:rPr>
      </w:pPr>
      <w:r w:rsidRPr="00CC6858">
        <w:rPr>
          <w:rFonts w:cstheme="minorHAnsi"/>
          <w:u w:val="single"/>
        </w:rPr>
        <w:t>NHSE and ICB restructures</w:t>
      </w:r>
    </w:p>
    <w:p w14:paraId="1FE01F14" w14:textId="77777777" w:rsidR="0046299E" w:rsidRPr="0046299E" w:rsidRDefault="0046299E" w:rsidP="00422A3C">
      <w:pPr>
        <w:rPr>
          <w:rFonts w:cstheme="minorHAnsi"/>
          <w:sz w:val="22"/>
          <w:szCs w:val="22"/>
        </w:rPr>
      </w:pPr>
    </w:p>
    <w:p w14:paraId="09725D27" w14:textId="036C5AF1" w:rsidR="00CC6858" w:rsidRPr="00CC6858" w:rsidRDefault="00CC6858" w:rsidP="00422A3C">
      <w:pPr>
        <w:rPr>
          <w:rFonts w:cstheme="minorHAnsi"/>
          <w:sz w:val="22"/>
          <w:szCs w:val="22"/>
        </w:rPr>
      </w:pPr>
    </w:p>
    <w:p w14:paraId="6EE984BF" w14:textId="77777777" w:rsidR="00CC6858" w:rsidRPr="0046299E" w:rsidRDefault="00CC6858" w:rsidP="00422A3C">
      <w:pPr>
        <w:rPr>
          <w:rFonts w:cstheme="minorHAnsi"/>
          <w:u w:val="single"/>
        </w:rPr>
      </w:pPr>
    </w:p>
    <w:p w14:paraId="4541A47A" w14:textId="3B4AA1E9" w:rsidR="00AF081B" w:rsidRDefault="00AF081B" w:rsidP="00422A3C">
      <w:pPr>
        <w:rPr>
          <w:rFonts w:cstheme="minorHAnsi"/>
          <w:u w:val="single"/>
        </w:rPr>
      </w:pPr>
      <w:r w:rsidRPr="00AF081B">
        <w:rPr>
          <w:rFonts w:cstheme="minorHAnsi"/>
          <w:u w:val="single"/>
        </w:rPr>
        <w:t>AOB</w:t>
      </w:r>
    </w:p>
    <w:p w14:paraId="39324AED" w14:textId="5971336C" w:rsidR="00AF081B" w:rsidRDefault="00AF081B" w:rsidP="00422A3C">
      <w:pPr>
        <w:rPr>
          <w:rFonts w:cstheme="minorHAnsi"/>
          <w:u w:val="single"/>
        </w:rPr>
      </w:pPr>
    </w:p>
    <w:p w14:paraId="66CEA174" w14:textId="0FB521E6" w:rsidR="00AF081B" w:rsidRPr="00AF081B" w:rsidRDefault="00AF081B" w:rsidP="00422A3C">
      <w:pPr>
        <w:rPr>
          <w:rFonts w:cstheme="minorHAnsi"/>
          <w:sz w:val="22"/>
          <w:szCs w:val="22"/>
        </w:rPr>
      </w:pPr>
    </w:p>
    <w:p w14:paraId="52A7C80D" w14:textId="77777777" w:rsidR="00C01BA2" w:rsidRPr="00C01BA2" w:rsidRDefault="00C01BA2" w:rsidP="00422A3C">
      <w:pPr>
        <w:rPr>
          <w:rFonts w:cs="Arial"/>
          <w:sz w:val="22"/>
          <w:szCs w:val="22"/>
        </w:rPr>
      </w:pPr>
    </w:p>
    <w:p w14:paraId="459FA726" w14:textId="18DC4781" w:rsidR="00B06EAB" w:rsidRDefault="00B06EAB" w:rsidP="005473EE"/>
    <w:p w14:paraId="55AFEC84" w14:textId="591156D3" w:rsidR="00B06EAB" w:rsidRDefault="00B06EAB" w:rsidP="005473EE"/>
    <w:p w14:paraId="093CB273" w14:textId="7896986D" w:rsidR="00B06EAB" w:rsidRDefault="00B06EAB" w:rsidP="005473EE"/>
    <w:p w14:paraId="446285B5" w14:textId="12B05131" w:rsidR="00B06EAB" w:rsidRDefault="00B06EAB" w:rsidP="005473EE"/>
    <w:p w14:paraId="11276F83" w14:textId="30EDBC99" w:rsidR="00B06EAB" w:rsidRDefault="00B06EAB" w:rsidP="005473EE"/>
    <w:p w14:paraId="2B69026A" w14:textId="768E6543" w:rsidR="00B06EAB" w:rsidRDefault="00B06EAB" w:rsidP="005473EE"/>
    <w:p w14:paraId="4FCFA37D" w14:textId="6BBFDED4" w:rsidR="00B06EAB" w:rsidRDefault="00B06EAB" w:rsidP="005473EE"/>
    <w:p w14:paraId="3AD464DA" w14:textId="012DC02A" w:rsidR="00B06EAB" w:rsidRDefault="00B06EAB" w:rsidP="005473EE"/>
    <w:p w14:paraId="156E09F6" w14:textId="3980ED4C" w:rsidR="00B06EAB" w:rsidRDefault="00B06EAB" w:rsidP="005473EE"/>
    <w:p w14:paraId="221C542A" w14:textId="33D59F6F" w:rsidR="00B06EAB" w:rsidRDefault="00B06EAB" w:rsidP="005473EE"/>
    <w:p w14:paraId="0A55E856" w14:textId="77777777" w:rsidR="00B06EAB" w:rsidRPr="005473EE" w:rsidRDefault="00B06EAB" w:rsidP="005473EE"/>
    <w:sectPr w:rsidR="00B06EAB" w:rsidRPr="005473EE" w:rsidSect="00422A3C">
      <w:footerReference w:type="default" r:id="rId7"/>
      <w:headerReference w:type="first" r:id="rId8"/>
      <w:footerReference w:type="first" r:id="rId9"/>
      <w:pgSz w:w="11906" w:h="16838"/>
      <w:pgMar w:top="1440" w:right="1440" w:bottom="1440" w:left="144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0D8B1" w14:textId="77777777" w:rsidR="00F43C7C" w:rsidRDefault="00F43C7C" w:rsidP="000009E6">
      <w:r>
        <w:separator/>
      </w:r>
    </w:p>
  </w:endnote>
  <w:endnote w:type="continuationSeparator" w:id="0">
    <w:p w14:paraId="1599CBD6" w14:textId="77777777" w:rsidR="00F43C7C" w:rsidRDefault="00F43C7C"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EB15" w14:textId="77777777" w:rsidR="002477A0" w:rsidRDefault="00A6040C" w:rsidP="004758C6">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60288" behindDoc="0" locked="0" layoutInCell="1" allowOverlap="1" wp14:anchorId="02BE934C" wp14:editId="6425788A">
              <wp:simplePos x="0" y="0"/>
              <wp:positionH relativeFrom="column">
                <wp:posOffset>5837555</wp:posOffset>
              </wp:positionH>
              <wp:positionV relativeFrom="paragraph">
                <wp:posOffset>-69215</wp:posOffset>
              </wp:positionV>
              <wp:extent cx="1828800" cy="1828800"/>
              <wp:effectExtent l="0" t="0" r="0" b="3810"/>
              <wp:wrapSquare wrapText="bothSides"/>
              <wp:docPr id="2848778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7831BF" w14:textId="3E49CB96" w:rsidR="002477A0" w:rsidRPr="008307F3" w:rsidRDefault="002477A0" w:rsidP="002477A0">
                          <w:pPr>
                            <w:pStyle w:val="Header"/>
                            <w:spacing w:before="600"/>
                            <w:rPr>
                              <w:rFonts w:ascii="DM Sans" w:hAnsi="DM Sans"/>
                              <w:b/>
                              <w:bCs/>
                              <w:noProof/>
                              <w:color w:val="0072CE" w:themeColor="text1"/>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BE934C" id="_x0000_t202" coordsize="21600,21600" o:spt="202" path="m,l,21600r21600,l21600,xe">
              <v:stroke joinstyle="miter"/>
              <v:path gradientshapeok="t" o:connecttype="rect"/>
            </v:shapetype>
            <v:shape id="Text Box 1" o:spid="_x0000_s1026" type="#_x0000_t202" style="position:absolute;margin-left:459.65pt;margin-top:-5.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" filled="f" stroked="f" strokeweight=".5pt">
              <v:textbox style="mso-fit-shape-to-text:t">
                <w:txbxContent>
                  <w:p w14:paraId="0E7831BF" w14:textId="3E49CB96" w:rsidR="002477A0" w:rsidRPr="008307F3" w:rsidRDefault="002477A0" w:rsidP="002477A0">
                    <w:pPr>
                      <w:pStyle w:val="Header"/>
                      <w:spacing w:before="600"/>
                      <w:rPr>
                        <w:rFonts w:ascii="DM Sans" w:hAnsi="DM Sans"/>
                        <w:b/>
                        <w:bCs/>
                        <w:noProof/>
                        <w:color w:val="0072CE" w:themeColor="text1"/>
                        <w:sz w:val="20"/>
                        <w:szCs w:val="20"/>
                      </w:rPr>
                    </w:pPr>
                  </w:p>
                </w:txbxContent>
              </v:textbox>
              <w10:wrap type="square"/>
            </v:shape>
          </w:pict>
        </mc:Fallback>
      </mc:AlternateContent>
    </w:r>
  </w:p>
  <w:p w14:paraId="0AB7618B" w14:textId="77777777" w:rsidR="002477A0" w:rsidRDefault="002477A0" w:rsidP="002477A0">
    <w:pPr>
      <w:rPr>
        <w:rFonts w:ascii="DM Sans" w:hAnsi="DM Sans" w:cs="Arial"/>
        <w:color w:val="106B62"/>
        <w:sz w:val="20"/>
        <w:szCs w:val="20"/>
        <w:lang w:eastAsia="en-GB"/>
      </w:rPr>
    </w:pPr>
  </w:p>
  <w:p w14:paraId="3825CDF7" w14:textId="3D66EBBC" w:rsidR="000009E6" w:rsidRPr="00FB03C3" w:rsidRDefault="00A6040C"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58240" behindDoc="0" locked="0" layoutInCell="1" allowOverlap="1" wp14:anchorId="0C8E2D3D" wp14:editId="456A453E">
          <wp:simplePos x="0" y="0"/>
          <wp:positionH relativeFrom="column">
            <wp:posOffset>5553710</wp:posOffset>
          </wp:positionH>
          <wp:positionV relativeFrom="paragraph">
            <wp:posOffset>14605</wp:posOffset>
          </wp:positionV>
          <wp:extent cx="280670" cy="291465"/>
          <wp:effectExtent l="0" t="0" r="5080" b="0"/>
          <wp:wrapNone/>
          <wp:docPr id="1831299000" name="Picture 183129900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anchor>
      </w:drawing>
    </w:r>
    <w:r w:rsidR="002477A0" w:rsidRPr="00FB03C3">
      <w:rPr>
        <w:rFonts w:ascii="DM Sans" w:hAnsi="DM Sans" w:cs="Arial"/>
        <w:color w:val="0072CE" w:themeColor="text1"/>
        <w:sz w:val="20"/>
        <w:szCs w:val="20"/>
        <w:lang w:eastAsia="en-GB"/>
      </w:rPr>
      <w:t xml:space="preserve">Community Pharmacy </w:t>
    </w:r>
    <w:r w:rsidR="00B06EAB">
      <w:rPr>
        <w:rFonts w:ascii="DM Sans" w:hAnsi="DM Sans" w:cs="Arial"/>
        <w:color w:val="0072CE" w:themeColor="text1"/>
        <w:sz w:val="20"/>
        <w:szCs w:val="20"/>
        <w:lang w:eastAsia="en-GB"/>
      </w:rPr>
      <w:t>Avon</w:t>
    </w:r>
    <w:r w:rsidR="006F011D">
      <w:rPr>
        <w:rFonts w:ascii="DM Sans" w:hAnsi="DM Sans" w:cs="Arial"/>
        <w:color w:val="0072CE" w:themeColor="text1"/>
        <w:sz w:val="20"/>
        <w:szCs w:val="20"/>
        <w:lang w:eastAsia="en-GB"/>
      </w:rPr>
      <w:t xml:space="preserve"> &amp; Wiltshire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DA9A" w14:textId="2392483E" w:rsidR="00377EAD" w:rsidRDefault="00377EAD"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62336" behindDoc="1" locked="0" layoutInCell="1" allowOverlap="1" wp14:anchorId="0ABDBD86" wp14:editId="2C1C8371">
          <wp:simplePos x="0" y="0"/>
          <wp:positionH relativeFrom="column">
            <wp:posOffset>2427605</wp:posOffset>
          </wp:positionH>
          <wp:positionV relativeFrom="page">
            <wp:posOffset>7896225</wp:posOffset>
          </wp:positionV>
          <wp:extent cx="4665600" cy="2779200"/>
          <wp:effectExtent l="0" t="0" r="1905" b="0"/>
          <wp:wrapNone/>
          <wp:docPr id="2"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r w:rsidRPr="006F011D">
      <w:t xml:space="preserve"> </w:t>
    </w:r>
  </w:p>
  <w:p w14:paraId="1F27884D"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54068F54" wp14:editId="1AB56262">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4AA4BE19" w14:textId="5BEE7217" w:rsidR="00687877" w:rsidRPr="00687877" w:rsidRDefault="00377EAD" w:rsidP="00687877">
    <w:pPr>
      <w:pStyle w:val="Footer"/>
      <w:rPr>
        <w:rFonts w:ascii="DM Sans" w:hAnsi="DM Sans"/>
        <w:color w:val="0072CE" w:themeColor="text1"/>
        <w:sz w:val="20"/>
        <w:szCs w:val="20"/>
      </w:rPr>
    </w:pPr>
    <w:r w:rsidRPr="006F011D">
      <w:rPr>
        <w:rFonts w:ascii="DM Sans" w:hAnsi="DM Sans"/>
        <w:color w:val="0072CE" w:themeColor="text1"/>
        <w:sz w:val="20"/>
        <w:szCs w:val="20"/>
      </w:rPr>
      <w:t>office.cpaw@gmail.com</w:t>
    </w:r>
    <w:r>
      <w:rPr>
        <w:rFonts w:ascii="DM Sans" w:hAnsi="DM Sans" w:cs="Arial"/>
        <w:noProof/>
        <w:color w:val="0072CE" w:themeColor="text1"/>
        <w:sz w:val="20"/>
        <w:szCs w:val="20"/>
        <w:lang w:eastAsia="en-GB"/>
      </w:rPr>
      <w:t xml:space="preserve"> </w:t>
    </w:r>
    <w:r w:rsidR="00EC2456">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3B8C0D6A" wp14:editId="06EB5DC0">
          <wp:simplePos x="0" y="0"/>
          <wp:positionH relativeFrom="column">
            <wp:posOffset>2427605</wp:posOffset>
          </wp:positionH>
          <wp:positionV relativeFrom="page">
            <wp:posOffset>7896225</wp:posOffset>
          </wp:positionV>
          <wp:extent cx="4665600" cy="2779200"/>
          <wp:effectExtent l="0" t="0" r="190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p>
  <w:p w14:paraId="6B82618E" w14:textId="38F6F949" w:rsidR="000009E6" w:rsidRPr="006F011D" w:rsidRDefault="000009E6" w:rsidP="004F794C">
    <w:pPr>
      <w:pStyle w:val="Footer"/>
      <w:rPr>
        <w:rFonts w:ascii="DM Sans" w:hAnsi="DM Sans"/>
        <w:color w:val="0072CE"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3A45" w14:textId="77777777" w:rsidR="00F43C7C" w:rsidRDefault="00F43C7C" w:rsidP="000009E6">
      <w:r>
        <w:separator/>
      </w:r>
    </w:p>
  </w:footnote>
  <w:footnote w:type="continuationSeparator" w:id="0">
    <w:p w14:paraId="0D245B14" w14:textId="77777777" w:rsidR="00F43C7C" w:rsidRDefault="00F43C7C"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AC42" w14:textId="59A9CCB9" w:rsidR="00736A64" w:rsidRDefault="0045460A">
    <w:pPr>
      <w:pStyle w:val="Header"/>
    </w:pPr>
    <w:r>
      <w:rPr>
        <w:noProof/>
      </w:rPr>
      <w:drawing>
        <wp:anchor distT="0" distB="0" distL="114300" distR="114300" simplePos="0" relativeHeight="251657728" behindDoc="1" locked="0" layoutInCell="1" allowOverlap="1" wp14:anchorId="6C92AE8B" wp14:editId="7958FB54">
          <wp:simplePos x="0" y="0"/>
          <wp:positionH relativeFrom="column">
            <wp:posOffset>4031148</wp:posOffset>
          </wp:positionH>
          <wp:positionV relativeFrom="page">
            <wp:posOffset>30716</wp:posOffset>
          </wp:positionV>
          <wp:extent cx="2746375" cy="211645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r w:rsidR="006F011D">
      <w:rPr>
        <w:noProof/>
      </w:rPr>
      <w:drawing>
        <wp:inline distT="0" distB="0" distL="0" distR="0" wp14:anchorId="6D3D943A" wp14:editId="4FD3FED6">
          <wp:extent cx="2248217" cy="740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on &amp; Wilthsire copy.jpg"/>
                  <pic:cNvPicPr/>
                </pic:nvPicPr>
                <pic:blipFill>
                  <a:blip r:embed="rId2">
                    <a:extLst>
                      <a:ext uri="{28A0092B-C50C-407E-A947-70E740481C1C}">
                        <a14:useLocalDpi xmlns:a14="http://schemas.microsoft.com/office/drawing/2010/main" val="0"/>
                      </a:ext>
                    </a:extLst>
                  </a:blip>
                  <a:stretch>
                    <a:fillRect/>
                  </a:stretch>
                </pic:blipFill>
                <pic:spPr>
                  <a:xfrm>
                    <a:off x="0" y="0"/>
                    <a:ext cx="2262510" cy="745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318C"/>
    <w:multiLevelType w:val="hybridMultilevel"/>
    <w:tmpl w:val="C7A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6D5FE9"/>
    <w:multiLevelType w:val="hybridMultilevel"/>
    <w:tmpl w:val="6C38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D3696"/>
    <w:multiLevelType w:val="hybridMultilevel"/>
    <w:tmpl w:val="913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21ACF"/>
    <w:multiLevelType w:val="hybridMultilevel"/>
    <w:tmpl w:val="803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97D84"/>
    <w:multiLevelType w:val="hybridMultilevel"/>
    <w:tmpl w:val="060A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0965143">
    <w:abstractNumId w:val="7"/>
  </w:num>
  <w:num w:numId="2" w16cid:durableId="1154368329">
    <w:abstractNumId w:val="1"/>
  </w:num>
  <w:num w:numId="3" w16cid:durableId="1220553028">
    <w:abstractNumId w:val="2"/>
  </w:num>
  <w:num w:numId="4" w16cid:durableId="1753695480">
    <w:abstractNumId w:val="5"/>
  </w:num>
  <w:num w:numId="5" w16cid:durableId="486479391">
    <w:abstractNumId w:val="3"/>
  </w:num>
  <w:num w:numId="6" w16cid:durableId="120268340">
    <w:abstractNumId w:val="0"/>
  </w:num>
  <w:num w:numId="7" w16cid:durableId="897281652">
    <w:abstractNumId w:val="6"/>
  </w:num>
  <w:num w:numId="8" w16cid:durableId="779490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E3"/>
    <w:rsid w:val="000009E6"/>
    <w:rsid w:val="00004BA9"/>
    <w:rsid w:val="00011069"/>
    <w:rsid w:val="00013147"/>
    <w:rsid w:val="000209AA"/>
    <w:rsid w:val="0003256B"/>
    <w:rsid w:val="00057D2A"/>
    <w:rsid w:val="00065756"/>
    <w:rsid w:val="000A6179"/>
    <w:rsid w:val="000B7AE1"/>
    <w:rsid w:val="000C1796"/>
    <w:rsid w:val="000E5AF1"/>
    <w:rsid w:val="0010272E"/>
    <w:rsid w:val="00106EC3"/>
    <w:rsid w:val="00122066"/>
    <w:rsid w:val="00126538"/>
    <w:rsid w:val="00163D67"/>
    <w:rsid w:val="00167549"/>
    <w:rsid w:val="001C077C"/>
    <w:rsid w:val="001F11AD"/>
    <w:rsid w:val="001F3161"/>
    <w:rsid w:val="00230434"/>
    <w:rsid w:val="00233EFC"/>
    <w:rsid w:val="002425BB"/>
    <w:rsid w:val="002477A0"/>
    <w:rsid w:val="00253627"/>
    <w:rsid w:val="002827CA"/>
    <w:rsid w:val="002B137F"/>
    <w:rsid w:val="002C3292"/>
    <w:rsid w:val="002D2FBD"/>
    <w:rsid w:val="002D6D46"/>
    <w:rsid w:val="002E2173"/>
    <w:rsid w:val="002F71E2"/>
    <w:rsid w:val="0030496F"/>
    <w:rsid w:val="00316415"/>
    <w:rsid w:val="003236DD"/>
    <w:rsid w:val="00351600"/>
    <w:rsid w:val="00352261"/>
    <w:rsid w:val="00377EAD"/>
    <w:rsid w:val="003B34AE"/>
    <w:rsid w:val="003B5901"/>
    <w:rsid w:val="003B65CB"/>
    <w:rsid w:val="00414E07"/>
    <w:rsid w:val="00422A3C"/>
    <w:rsid w:val="0045460A"/>
    <w:rsid w:val="00455E17"/>
    <w:rsid w:val="00457C04"/>
    <w:rsid w:val="004622B4"/>
    <w:rsid w:val="0046299E"/>
    <w:rsid w:val="004708BF"/>
    <w:rsid w:val="004758C6"/>
    <w:rsid w:val="00495023"/>
    <w:rsid w:val="004A44CF"/>
    <w:rsid w:val="004F2783"/>
    <w:rsid w:val="004F794C"/>
    <w:rsid w:val="00527BA8"/>
    <w:rsid w:val="005473EE"/>
    <w:rsid w:val="005652C4"/>
    <w:rsid w:val="0057587F"/>
    <w:rsid w:val="00587A9D"/>
    <w:rsid w:val="00595754"/>
    <w:rsid w:val="005A0685"/>
    <w:rsid w:val="005A6144"/>
    <w:rsid w:val="005B18B1"/>
    <w:rsid w:val="005B6B14"/>
    <w:rsid w:val="005C5373"/>
    <w:rsid w:val="005D3EC8"/>
    <w:rsid w:val="005D5DB2"/>
    <w:rsid w:val="005D73D4"/>
    <w:rsid w:val="005E2D40"/>
    <w:rsid w:val="005F0D87"/>
    <w:rsid w:val="005F0FAA"/>
    <w:rsid w:val="006209FA"/>
    <w:rsid w:val="00652695"/>
    <w:rsid w:val="00673013"/>
    <w:rsid w:val="00674434"/>
    <w:rsid w:val="00685974"/>
    <w:rsid w:val="00687877"/>
    <w:rsid w:val="00691249"/>
    <w:rsid w:val="006A15C0"/>
    <w:rsid w:val="006B4A8D"/>
    <w:rsid w:val="006B6DE2"/>
    <w:rsid w:val="006C5EF0"/>
    <w:rsid w:val="006D5110"/>
    <w:rsid w:val="006F011D"/>
    <w:rsid w:val="006F34DB"/>
    <w:rsid w:val="007107B7"/>
    <w:rsid w:val="0071484A"/>
    <w:rsid w:val="00720694"/>
    <w:rsid w:val="00736A64"/>
    <w:rsid w:val="00753261"/>
    <w:rsid w:val="007572C1"/>
    <w:rsid w:val="00766E07"/>
    <w:rsid w:val="007A045A"/>
    <w:rsid w:val="007B40C9"/>
    <w:rsid w:val="007C2334"/>
    <w:rsid w:val="007E7E58"/>
    <w:rsid w:val="00835488"/>
    <w:rsid w:val="0084693E"/>
    <w:rsid w:val="00847D46"/>
    <w:rsid w:val="00853997"/>
    <w:rsid w:val="00881A68"/>
    <w:rsid w:val="00897015"/>
    <w:rsid w:val="008C18DF"/>
    <w:rsid w:val="008F46A0"/>
    <w:rsid w:val="00925D87"/>
    <w:rsid w:val="00975BC3"/>
    <w:rsid w:val="009906DF"/>
    <w:rsid w:val="009A7F9B"/>
    <w:rsid w:val="009B02E3"/>
    <w:rsid w:val="009B4E1A"/>
    <w:rsid w:val="009F1604"/>
    <w:rsid w:val="00A02531"/>
    <w:rsid w:val="00A45DE5"/>
    <w:rsid w:val="00A6040C"/>
    <w:rsid w:val="00A70EE8"/>
    <w:rsid w:val="00A840F0"/>
    <w:rsid w:val="00AA5305"/>
    <w:rsid w:val="00AB227C"/>
    <w:rsid w:val="00AB598B"/>
    <w:rsid w:val="00AE7817"/>
    <w:rsid w:val="00AF081B"/>
    <w:rsid w:val="00B04557"/>
    <w:rsid w:val="00B06EAB"/>
    <w:rsid w:val="00B161D7"/>
    <w:rsid w:val="00B275ED"/>
    <w:rsid w:val="00B40ACC"/>
    <w:rsid w:val="00B605F4"/>
    <w:rsid w:val="00B73623"/>
    <w:rsid w:val="00B7557D"/>
    <w:rsid w:val="00B97E4C"/>
    <w:rsid w:val="00BB3750"/>
    <w:rsid w:val="00BC251A"/>
    <w:rsid w:val="00BD5991"/>
    <w:rsid w:val="00BE0A9C"/>
    <w:rsid w:val="00BF7E70"/>
    <w:rsid w:val="00C01BA2"/>
    <w:rsid w:val="00C06A39"/>
    <w:rsid w:val="00C10ACF"/>
    <w:rsid w:val="00C205FD"/>
    <w:rsid w:val="00C21E1D"/>
    <w:rsid w:val="00C23E47"/>
    <w:rsid w:val="00C40ED8"/>
    <w:rsid w:val="00C62916"/>
    <w:rsid w:val="00C71879"/>
    <w:rsid w:val="00CC6858"/>
    <w:rsid w:val="00CE53BD"/>
    <w:rsid w:val="00D25097"/>
    <w:rsid w:val="00D40AB9"/>
    <w:rsid w:val="00D54D73"/>
    <w:rsid w:val="00D56D40"/>
    <w:rsid w:val="00D571B3"/>
    <w:rsid w:val="00D62455"/>
    <w:rsid w:val="00D62469"/>
    <w:rsid w:val="00D702AE"/>
    <w:rsid w:val="00DA30FF"/>
    <w:rsid w:val="00DC4B97"/>
    <w:rsid w:val="00DE114B"/>
    <w:rsid w:val="00DE6253"/>
    <w:rsid w:val="00E03D2E"/>
    <w:rsid w:val="00E10375"/>
    <w:rsid w:val="00E2576C"/>
    <w:rsid w:val="00E578BE"/>
    <w:rsid w:val="00EC2456"/>
    <w:rsid w:val="00ED0056"/>
    <w:rsid w:val="00F145EC"/>
    <w:rsid w:val="00F170E9"/>
    <w:rsid w:val="00F31316"/>
    <w:rsid w:val="00F35D1B"/>
    <w:rsid w:val="00F430EF"/>
    <w:rsid w:val="00F43C7C"/>
    <w:rsid w:val="00F569A8"/>
    <w:rsid w:val="00F865DB"/>
    <w:rsid w:val="00FA76AA"/>
    <w:rsid w:val="00FB03C3"/>
    <w:rsid w:val="00FB13BB"/>
    <w:rsid w:val="00FC3A68"/>
    <w:rsid w:val="00FD2434"/>
    <w:rsid w:val="00FE1855"/>
    <w:rsid w:val="00FF0FF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A0DE"/>
  <w15:chartTrackingRefBased/>
  <w15:docId w15:val="{A7757FD3-4C7A-2B4E-8F6F-33424DD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3C"/>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sz w:val="20"/>
      <w:szCs w:val="20"/>
    </w:rPr>
  </w:style>
  <w:style w:type="paragraph" w:styleId="Header">
    <w:name w:val="header"/>
    <w:basedOn w:val="Normal"/>
    <w:link w:val="HeaderChar"/>
    <w:uiPriority w:val="99"/>
    <w:unhideWhenUsed/>
    <w:rsid w:val="000009E6"/>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4F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onlpc/Library/Group%20Containers/UBF8T346G9.Office/User%20Content.localized/Templates.localized/CP%20Avon.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Avon.dotx</Template>
  <TotalTime>213</TotalTime>
  <Pages>1</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Brown</cp:lastModifiedBy>
  <cp:revision>16</cp:revision>
  <dcterms:created xsi:type="dcterms:W3CDTF">2025-02-27T09:54:00Z</dcterms:created>
  <dcterms:modified xsi:type="dcterms:W3CDTF">2025-05-01T08:09:00Z</dcterms:modified>
</cp:coreProperties>
</file>