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BB35F" w14:textId="113B7010" w:rsidR="00B521A8" w:rsidRPr="00B65B55" w:rsidRDefault="00B521A8" w:rsidP="00B521A8">
      <w:pPr>
        <w:jc w:val="center"/>
        <w:rPr>
          <w:rFonts w:cstheme="minorHAnsi"/>
          <w:b/>
        </w:rPr>
      </w:pPr>
      <w:r w:rsidRPr="00B65B55">
        <w:rPr>
          <w:rFonts w:cstheme="minorHAnsi"/>
          <w:b/>
        </w:rPr>
        <w:t>Agenda For the Meeting of Community Pharmacy Avon and Wiltshire</w:t>
      </w:r>
    </w:p>
    <w:p w14:paraId="47CD08E5" w14:textId="77777777" w:rsidR="00B521A8" w:rsidRPr="00B65B55" w:rsidRDefault="00B521A8" w:rsidP="00B521A8">
      <w:pPr>
        <w:jc w:val="center"/>
        <w:rPr>
          <w:rFonts w:cstheme="minorHAnsi"/>
          <w:b/>
        </w:rPr>
      </w:pPr>
    </w:p>
    <w:p w14:paraId="1FDB1AAD" w14:textId="2645B6A8" w:rsidR="00B521A8" w:rsidRPr="00B65B55" w:rsidRDefault="00B521A8" w:rsidP="00B521A8">
      <w:pPr>
        <w:jc w:val="center"/>
        <w:rPr>
          <w:rFonts w:cstheme="minorHAnsi"/>
        </w:rPr>
      </w:pPr>
      <w:r w:rsidRPr="00B65B55">
        <w:rPr>
          <w:rFonts w:cstheme="minorHAnsi"/>
        </w:rPr>
        <w:t xml:space="preserve">Wednesday </w:t>
      </w:r>
      <w:r w:rsidR="00EF3EA9">
        <w:rPr>
          <w:rFonts w:cstheme="minorHAnsi"/>
        </w:rPr>
        <w:t>15</w:t>
      </w:r>
      <w:r w:rsidR="00EF3EA9" w:rsidRPr="00EF3EA9">
        <w:rPr>
          <w:rFonts w:cstheme="minorHAnsi"/>
          <w:vertAlign w:val="superscript"/>
        </w:rPr>
        <w:t>th</w:t>
      </w:r>
      <w:r w:rsidR="00EF3EA9">
        <w:rPr>
          <w:rFonts w:cstheme="minorHAnsi"/>
        </w:rPr>
        <w:t xml:space="preserve"> October</w:t>
      </w:r>
      <w:r w:rsidR="00D35CD9" w:rsidRPr="00B65B55">
        <w:rPr>
          <w:rFonts w:cstheme="minorHAnsi"/>
        </w:rPr>
        <w:t xml:space="preserve"> </w:t>
      </w:r>
      <w:r w:rsidRPr="00B65B55">
        <w:rPr>
          <w:rFonts w:cstheme="minorHAnsi"/>
        </w:rPr>
        <w:t>2025</w:t>
      </w:r>
    </w:p>
    <w:p w14:paraId="339B1E63" w14:textId="5178120B" w:rsidR="00B521A8" w:rsidRPr="00B65B55" w:rsidRDefault="00B521A8" w:rsidP="00562936">
      <w:pPr>
        <w:jc w:val="center"/>
        <w:rPr>
          <w:rFonts w:cstheme="minorHAnsi"/>
        </w:rPr>
      </w:pPr>
      <w:r w:rsidRPr="00B65B55">
        <w:rPr>
          <w:rFonts w:cstheme="minorHAnsi"/>
        </w:rPr>
        <w:t>0</w:t>
      </w:r>
      <w:r w:rsidR="00D35CD9" w:rsidRPr="00B65B55">
        <w:rPr>
          <w:rFonts w:cstheme="minorHAnsi"/>
        </w:rPr>
        <w:t>9</w:t>
      </w:r>
      <w:r w:rsidR="0099504E" w:rsidRPr="00B65B55">
        <w:rPr>
          <w:rFonts w:cstheme="minorHAnsi"/>
        </w:rPr>
        <w:t>:</w:t>
      </w:r>
      <w:r w:rsidR="00A257EF" w:rsidRPr="00B65B55">
        <w:rPr>
          <w:rFonts w:cstheme="minorHAnsi"/>
        </w:rPr>
        <w:t>3</w:t>
      </w:r>
      <w:r w:rsidR="0099504E" w:rsidRPr="00B65B55">
        <w:rPr>
          <w:rFonts w:cstheme="minorHAnsi"/>
        </w:rPr>
        <w:t>0</w:t>
      </w:r>
      <w:r w:rsidRPr="00B65B55">
        <w:rPr>
          <w:rFonts w:cstheme="minorHAnsi"/>
        </w:rPr>
        <w:t xml:space="preserve"> – 1</w:t>
      </w:r>
      <w:r w:rsidR="00562936" w:rsidRPr="00B65B55">
        <w:rPr>
          <w:rFonts w:cstheme="minorHAnsi"/>
        </w:rPr>
        <w:t>6</w:t>
      </w:r>
      <w:r w:rsidRPr="00B65B55">
        <w:rPr>
          <w:rFonts w:cstheme="minorHAnsi"/>
        </w:rPr>
        <w:t>:</w:t>
      </w:r>
      <w:r w:rsidR="00562936" w:rsidRPr="00B65B55">
        <w:rPr>
          <w:rFonts w:cstheme="minorHAnsi"/>
        </w:rPr>
        <w:t>3</w:t>
      </w:r>
      <w:r w:rsidRPr="00B65B55">
        <w:rPr>
          <w:rFonts w:cstheme="minorHAnsi"/>
        </w:rPr>
        <w:t>0</w:t>
      </w:r>
      <w:r w:rsidR="00562936" w:rsidRPr="00B65B55">
        <w:rPr>
          <w:rFonts w:cstheme="minorHAnsi"/>
        </w:rPr>
        <w:t xml:space="preserve">  (Timings subject to change)</w:t>
      </w:r>
    </w:p>
    <w:p w14:paraId="34CAE537" w14:textId="7C0F7B79" w:rsidR="0036157E" w:rsidRPr="00B65B55" w:rsidRDefault="009922EB" w:rsidP="00776AEA">
      <w:pPr>
        <w:jc w:val="center"/>
        <w:rPr>
          <w:rFonts w:cstheme="minorHAnsi"/>
        </w:rPr>
      </w:pPr>
      <w:r>
        <w:rPr>
          <w:rFonts w:cstheme="minorHAnsi"/>
        </w:rPr>
        <w:t>Chippenham Golf Club</w:t>
      </w:r>
      <w:bookmarkStart w:id="0" w:name="_GoBack"/>
      <w:bookmarkEnd w:id="0"/>
    </w:p>
    <w:tbl>
      <w:tblPr>
        <w:tblW w:w="1031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4"/>
        <w:gridCol w:w="9101"/>
      </w:tblGrid>
      <w:tr w:rsidR="00B521A8" w:rsidRPr="00B65B55" w14:paraId="151DD3A8" w14:textId="77777777" w:rsidTr="00776AEA">
        <w:trPr>
          <w:trHeight w:val="567"/>
        </w:trPr>
        <w:tc>
          <w:tcPr>
            <w:tcW w:w="1214" w:type="dxa"/>
          </w:tcPr>
          <w:p w14:paraId="0FECDFDF" w14:textId="77777777" w:rsidR="00B521A8" w:rsidRPr="00B65B55" w:rsidRDefault="00B521A8" w:rsidP="00603DB8">
            <w:pPr>
              <w:spacing w:before="40"/>
              <w:jc w:val="center"/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B65B55">
              <w:rPr>
                <w:rFonts w:cstheme="minorHAnsi"/>
                <w:b/>
                <w:sz w:val="28"/>
                <w:szCs w:val="28"/>
                <w:u w:val="single"/>
              </w:rPr>
              <w:t>Time</w:t>
            </w:r>
          </w:p>
        </w:tc>
        <w:tc>
          <w:tcPr>
            <w:tcW w:w="9101" w:type="dxa"/>
          </w:tcPr>
          <w:p w14:paraId="0D551BF2" w14:textId="77777777" w:rsidR="00B521A8" w:rsidRPr="00B65B55" w:rsidRDefault="00B521A8" w:rsidP="00603DB8">
            <w:pPr>
              <w:spacing w:before="40"/>
              <w:jc w:val="center"/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B65B55">
              <w:rPr>
                <w:rFonts w:cstheme="minorHAnsi"/>
                <w:b/>
                <w:sz w:val="28"/>
                <w:szCs w:val="28"/>
                <w:u w:val="single"/>
              </w:rPr>
              <w:t>Agenda Item</w:t>
            </w:r>
          </w:p>
        </w:tc>
      </w:tr>
      <w:tr w:rsidR="00B521A8" w:rsidRPr="00B65B55" w14:paraId="6170DEFF" w14:textId="77777777" w:rsidTr="00776AEA">
        <w:trPr>
          <w:trHeight w:val="567"/>
        </w:trPr>
        <w:tc>
          <w:tcPr>
            <w:tcW w:w="1214" w:type="dxa"/>
          </w:tcPr>
          <w:p w14:paraId="124A5207" w14:textId="085331D9" w:rsidR="00B521A8" w:rsidRPr="00B65B55" w:rsidRDefault="00B521A8" w:rsidP="00603DB8">
            <w:pPr>
              <w:spacing w:before="40"/>
              <w:rPr>
                <w:rFonts w:cstheme="minorHAnsi"/>
                <w:b/>
              </w:rPr>
            </w:pPr>
            <w:r w:rsidRPr="00B65B55">
              <w:rPr>
                <w:rFonts w:cstheme="minorHAnsi"/>
                <w:b/>
              </w:rPr>
              <w:t>9:00</w:t>
            </w:r>
          </w:p>
        </w:tc>
        <w:tc>
          <w:tcPr>
            <w:tcW w:w="9101" w:type="dxa"/>
          </w:tcPr>
          <w:p w14:paraId="4839835A" w14:textId="30F37D88" w:rsidR="00B521A8" w:rsidRPr="00B65B55" w:rsidRDefault="00D35CD9" w:rsidP="00603DB8">
            <w:pPr>
              <w:spacing w:before="40"/>
              <w:rPr>
                <w:rFonts w:cstheme="minorHAnsi"/>
                <w:b/>
              </w:rPr>
            </w:pPr>
            <w:r w:rsidRPr="00B65B55">
              <w:rPr>
                <w:rFonts w:cstheme="minorHAnsi"/>
                <w:b/>
              </w:rPr>
              <w:t>Coffee</w:t>
            </w:r>
          </w:p>
        </w:tc>
      </w:tr>
      <w:tr w:rsidR="00B23DDE" w:rsidRPr="00B65B55" w14:paraId="4929AEA3" w14:textId="77777777" w:rsidTr="00776AEA">
        <w:trPr>
          <w:trHeight w:val="567"/>
        </w:trPr>
        <w:tc>
          <w:tcPr>
            <w:tcW w:w="1214" w:type="dxa"/>
          </w:tcPr>
          <w:p w14:paraId="190E7689" w14:textId="42544C45" w:rsidR="00B23DDE" w:rsidRPr="00B65B55" w:rsidRDefault="00B23DDE" w:rsidP="00603DB8">
            <w:pPr>
              <w:spacing w:before="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9:30</w:t>
            </w:r>
          </w:p>
        </w:tc>
        <w:tc>
          <w:tcPr>
            <w:tcW w:w="9101" w:type="dxa"/>
          </w:tcPr>
          <w:p w14:paraId="5AE61E6A" w14:textId="4A5C91A3" w:rsidR="00B23DDE" w:rsidRPr="00B65B55" w:rsidRDefault="00B23DDE" w:rsidP="00437546">
            <w:pPr>
              <w:spacing w:before="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Meeting Sponsor – </w:t>
            </w:r>
            <w:r w:rsidR="001B1FE5">
              <w:rPr>
                <w:rFonts w:cstheme="minorHAnsi"/>
                <w:b/>
              </w:rPr>
              <w:t>Sarah Carter (Dermal)</w:t>
            </w:r>
          </w:p>
        </w:tc>
      </w:tr>
      <w:tr w:rsidR="00437546" w:rsidRPr="00B65B55" w14:paraId="537B5D3A" w14:textId="77777777" w:rsidTr="00776AEA">
        <w:trPr>
          <w:trHeight w:val="567"/>
        </w:trPr>
        <w:tc>
          <w:tcPr>
            <w:tcW w:w="1214" w:type="dxa"/>
          </w:tcPr>
          <w:p w14:paraId="10D5896C" w14:textId="56047464" w:rsidR="00437546" w:rsidRPr="00B65B55" w:rsidRDefault="00437546" w:rsidP="00603DB8">
            <w:pPr>
              <w:spacing w:before="40"/>
              <w:rPr>
                <w:rFonts w:cstheme="minorHAnsi"/>
                <w:b/>
              </w:rPr>
            </w:pPr>
            <w:r w:rsidRPr="00B65B55">
              <w:rPr>
                <w:rFonts w:cstheme="minorHAnsi"/>
                <w:b/>
              </w:rPr>
              <w:t>9:</w:t>
            </w:r>
            <w:r w:rsidR="00B23DDE">
              <w:rPr>
                <w:rFonts w:cstheme="minorHAnsi"/>
                <w:b/>
              </w:rPr>
              <w:t>45</w:t>
            </w:r>
          </w:p>
        </w:tc>
        <w:tc>
          <w:tcPr>
            <w:tcW w:w="9101" w:type="dxa"/>
          </w:tcPr>
          <w:p w14:paraId="537146AB" w14:textId="77777777" w:rsidR="00437546" w:rsidRPr="00B65B55" w:rsidRDefault="00437546" w:rsidP="00437546">
            <w:pPr>
              <w:spacing w:before="40"/>
              <w:rPr>
                <w:rFonts w:cstheme="minorHAnsi"/>
                <w:b/>
              </w:rPr>
            </w:pPr>
            <w:r w:rsidRPr="00B65B55">
              <w:rPr>
                <w:rFonts w:cstheme="minorHAnsi"/>
                <w:b/>
              </w:rPr>
              <w:t>Welcome and introductions</w:t>
            </w:r>
          </w:p>
          <w:p w14:paraId="4DA58031" w14:textId="0E43C12C" w:rsidR="00437546" w:rsidRDefault="00437546" w:rsidP="00437546">
            <w:pPr>
              <w:spacing w:before="40"/>
              <w:rPr>
                <w:rFonts w:cstheme="minorHAnsi"/>
                <w:b/>
              </w:rPr>
            </w:pPr>
            <w:r w:rsidRPr="00B65B55">
              <w:rPr>
                <w:rFonts w:cstheme="minorHAnsi"/>
                <w:b/>
              </w:rPr>
              <w:t>CCA Report</w:t>
            </w:r>
            <w:r w:rsidR="00B23DDE">
              <w:rPr>
                <w:rFonts w:cstheme="minorHAnsi"/>
                <w:b/>
              </w:rPr>
              <w:t xml:space="preserve">, </w:t>
            </w:r>
            <w:r w:rsidRPr="00B65B55">
              <w:rPr>
                <w:rFonts w:cstheme="minorHAnsi"/>
                <w:b/>
              </w:rPr>
              <w:t>Declarations of interest</w:t>
            </w:r>
          </w:p>
          <w:p w14:paraId="6B05AAEE" w14:textId="6133B0AA" w:rsidR="00B23DDE" w:rsidRPr="00B65B55" w:rsidRDefault="00B23DDE" w:rsidP="00437546">
            <w:pPr>
              <w:spacing w:before="40"/>
              <w:rPr>
                <w:rFonts w:cstheme="minorHAnsi"/>
                <w:b/>
              </w:rPr>
            </w:pPr>
            <w:r w:rsidRPr="00B65B55">
              <w:rPr>
                <w:rFonts w:cstheme="minorHAnsi"/>
                <w:b/>
              </w:rPr>
              <w:t>Review and sign off previous minutes</w:t>
            </w:r>
          </w:p>
        </w:tc>
      </w:tr>
      <w:tr w:rsidR="001B1FE5" w:rsidRPr="00B65B55" w14:paraId="39F8B6E0" w14:textId="77777777" w:rsidTr="00776AEA">
        <w:trPr>
          <w:trHeight w:val="567"/>
        </w:trPr>
        <w:tc>
          <w:tcPr>
            <w:tcW w:w="1214" w:type="dxa"/>
          </w:tcPr>
          <w:p w14:paraId="65B2A101" w14:textId="72DF7A14" w:rsidR="001B1FE5" w:rsidRDefault="001B1FE5" w:rsidP="00603DB8">
            <w:pPr>
              <w:spacing w:before="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10:00</w:t>
            </w:r>
          </w:p>
        </w:tc>
        <w:tc>
          <w:tcPr>
            <w:tcW w:w="9101" w:type="dxa"/>
          </w:tcPr>
          <w:p w14:paraId="10D79841" w14:textId="5FA0F334" w:rsidR="001B1FE5" w:rsidRPr="00B65B55" w:rsidRDefault="001B1FE5" w:rsidP="00603DB8">
            <w:pPr>
              <w:spacing w:before="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Operations Team Update</w:t>
            </w:r>
          </w:p>
        </w:tc>
      </w:tr>
      <w:tr w:rsidR="00B521A8" w:rsidRPr="00B65B55" w14:paraId="2B0B1FF1" w14:textId="77777777" w:rsidTr="00776AEA">
        <w:trPr>
          <w:trHeight w:val="567"/>
        </w:trPr>
        <w:tc>
          <w:tcPr>
            <w:tcW w:w="1214" w:type="dxa"/>
          </w:tcPr>
          <w:p w14:paraId="4227CB88" w14:textId="5352AE58" w:rsidR="00B521A8" w:rsidRPr="00B65B55" w:rsidRDefault="00B23DDE" w:rsidP="00603DB8">
            <w:pPr>
              <w:spacing w:before="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10:</w:t>
            </w:r>
            <w:r w:rsidR="001B1FE5">
              <w:rPr>
                <w:rFonts w:cstheme="minorHAnsi"/>
                <w:b/>
              </w:rPr>
              <w:t>20</w:t>
            </w:r>
          </w:p>
        </w:tc>
        <w:tc>
          <w:tcPr>
            <w:tcW w:w="9101" w:type="dxa"/>
          </w:tcPr>
          <w:p w14:paraId="7BE7AEF7" w14:textId="77777777" w:rsidR="00B521A8" w:rsidRDefault="0036157E" w:rsidP="00603DB8">
            <w:pPr>
              <w:spacing w:before="40"/>
              <w:rPr>
                <w:rFonts w:cstheme="minorHAnsi"/>
                <w:b/>
              </w:rPr>
            </w:pPr>
            <w:r w:rsidRPr="00B65B55">
              <w:rPr>
                <w:rFonts w:cstheme="minorHAnsi"/>
                <w:b/>
              </w:rPr>
              <w:t>Treasurers update including bank account</w:t>
            </w:r>
            <w:r w:rsidR="00776AEA">
              <w:rPr>
                <w:rFonts w:cstheme="minorHAnsi"/>
                <w:b/>
              </w:rPr>
              <w:t xml:space="preserve"> update</w:t>
            </w:r>
          </w:p>
          <w:p w14:paraId="0BB7F3A8" w14:textId="77606F9D" w:rsidR="00776AEA" w:rsidRPr="00B65B55" w:rsidRDefault="00776AEA" w:rsidP="00603DB8">
            <w:pPr>
              <w:spacing w:before="40"/>
              <w:rPr>
                <w:rFonts w:cstheme="minorHAnsi"/>
                <w:b/>
              </w:rPr>
            </w:pPr>
          </w:p>
        </w:tc>
      </w:tr>
      <w:tr w:rsidR="00B521A8" w:rsidRPr="00B65B55" w14:paraId="3F4CECA9" w14:textId="77777777" w:rsidTr="00776AEA">
        <w:trPr>
          <w:trHeight w:val="567"/>
        </w:trPr>
        <w:tc>
          <w:tcPr>
            <w:tcW w:w="1214" w:type="dxa"/>
          </w:tcPr>
          <w:p w14:paraId="64D524F5" w14:textId="04CB9B86" w:rsidR="00B521A8" w:rsidRPr="00B65B55" w:rsidRDefault="00A257EF" w:rsidP="00603DB8">
            <w:pPr>
              <w:spacing w:before="40"/>
              <w:rPr>
                <w:rFonts w:cstheme="minorHAnsi"/>
                <w:b/>
              </w:rPr>
            </w:pPr>
            <w:r w:rsidRPr="00B65B55">
              <w:rPr>
                <w:rFonts w:cstheme="minorHAnsi"/>
                <w:b/>
              </w:rPr>
              <w:t>10:</w:t>
            </w:r>
            <w:r w:rsidR="00DA5629">
              <w:rPr>
                <w:rFonts w:cstheme="minorHAnsi"/>
                <w:b/>
              </w:rPr>
              <w:t>45</w:t>
            </w:r>
          </w:p>
        </w:tc>
        <w:tc>
          <w:tcPr>
            <w:tcW w:w="9101" w:type="dxa"/>
          </w:tcPr>
          <w:p w14:paraId="5FF7C4FC" w14:textId="574654B4" w:rsidR="00B521A8" w:rsidRPr="00B65B55" w:rsidRDefault="003B3E17" w:rsidP="00603DB8">
            <w:pPr>
              <w:spacing w:before="40"/>
              <w:rPr>
                <w:rFonts w:cstheme="minorHAnsi"/>
                <w:b/>
              </w:rPr>
            </w:pPr>
            <w:r w:rsidRPr="00B65B55">
              <w:rPr>
                <w:rFonts w:cstheme="minorHAnsi"/>
                <w:b/>
              </w:rPr>
              <w:t>Business Performance update</w:t>
            </w:r>
          </w:p>
        </w:tc>
      </w:tr>
      <w:tr w:rsidR="00B521A8" w:rsidRPr="00B65B55" w14:paraId="7F5DB456" w14:textId="77777777" w:rsidTr="00776AEA">
        <w:trPr>
          <w:trHeight w:val="567"/>
        </w:trPr>
        <w:tc>
          <w:tcPr>
            <w:tcW w:w="1214" w:type="dxa"/>
          </w:tcPr>
          <w:p w14:paraId="051FE591" w14:textId="564B3C37" w:rsidR="00B521A8" w:rsidRPr="00B65B55" w:rsidRDefault="00B521A8" w:rsidP="00603DB8">
            <w:pPr>
              <w:spacing w:before="40"/>
              <w:rPr>
                <w:rFonts w:cstheme="minorHAnsi"/>
                <w:b/>
              </w:rPr>
            </w:pPr>
            <w:r w:rsidRPr="00B65B55">
              <w:rPr>
                <w:rFonts w:cstheme="minorHAnsi"/>
                <w:b/>
              </w:rPr>
              <w:t>1</w:t>
            </w:r>
            <w:r w:rsidR="00B342B7" w:rsidRPr="00B65B55">
              <w:rPr>
                <w:rFonts w:cstheme="minorHAnsi"/>
                <w:b/>
              </w:rPr>
              <w:t>1:00</w:t>
            </w:r>
          </w:p>
        </w:tc>
        <w:tc>
          <w:tcPr>
            <w:tcW w:w="9101" w:type="dxa"/>
          </w:tcPr>
          <w:p w14:paraId="33B69ACF" w14:textId="77777777" w:rsidR="00B521A8" w:rsidRPr="00B65B55" w:rsidRDefault="00B521A8" w:rsidP="00603DB8">
            <w:pPr>
              <w:spacing w:before="40"/>
              <w:rPr>
                <w:rFonts w:cstheme="minorHAnsi"/>
                <w:b/>
              </w:rPr>
            </w:pPr>
            <w:r w:rsidRPr="00B65B55">
              <w:rPr>
                <w:rFonts w:cstheme="minorHAnsi"/>
                <w:b/>
              </w:rPr>
              <w:t>Coffee</w:t>
            </w:r>
          </w:p>
        </w:tc>
      </w:tr>
      <w:tr w:rsidR="00A257EF" w:rsidRPr="00B65B55" w14:paraId="0C625284" w14:textId="77777777" w:rsidTr="00776AEA">
        <w:trPr>
          <w:trHeight w:val="567"/>
        </w:trPr>
        <w:tc>
          <w:tcPr>
            <w:tcW w:w="1214" w:type="dxa"/>
          </w:tcPr>
          <w:p w14:paraId="1E6D41E6" w14:textId="76F71660" w:rsidR="00A257EF" w:rsidRPr="00B65B55" w:rsidRDefault="00A257EF" w:rsidP="00603DB8">
            <w:pPr>
              <w:spacing w:before="40"/>
              <w:rPr>
                <w:rFonts w:cstheme="minorHAnsi"/>
                <w:b/>
              </w:rPr>
            </w:pPr>
            <w:r w:rsidRPr="00B65B55">
              <w:rPr>
                <w:rFonts w:cstheme="minorHAnsi"/>
                <w:b/>
              </w:rPr>
              <w:t>11:30</w:t>
            </w:r>
          </w:p>
        </w:tc>
        <w:tc>
          <w:tcPr>
            <w:tcW w:w="9101" w:type="dxa"/>
          </w:tcPr>
          <w:p w14:paraId="6085E9AC" w14:textId="65DAA795" w:rsidR="00A257EF" w:rsidRPr="00B65B55" w:rsidRDefault="00DF6B96" w:rsidP="00603DB8">
            <w:pPr>
              <w:spacing w:before="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Update on PCN Leads and Contraception Activity</w:t>
            </w:r>
          </w:p>
        </w:tc>
      </w:tr>
      <w:tr w:rsidR="0099504E" w:rsidRPr="00B65B55" w14:paraId="7BC6A2C7" w14:textId="77777777" w:rsidTr="00776AEA">
        <w:trPr>
          <w:trHeight w:val="567"/>
        </w:trPr>
        <w:tc>
          <w:tcPr>
            <w:tcW w:w="1214" w:type="dxa"/>
          </w:tcPr>
          <w:p w14:paraId="15F4E817" w14:textId="430C10D6" w:rsidR="0099504E" w:rsidRPr="00B65B55" w:rsidRDefault="0099504E" w:rsidP="00603DB8">
            <w:pPr>
              <w:spacing w:before="40"/>
              <w:rPr>
                <w:rFonts w:cstheme="minorHAnsi"/>
                <w:b/>
              </w:rPr>
            </w:pPr>
            <w:r w:rsidRPr="00B65B55">
              <w:rPr>
                <w:rFonts w:cstheme="minorHAnsi"/>
                <w:b/>
              </w:rPr>
              <w:t>1</w:t>
            </w:r>
            <w:r w:rsidR="00A257EF" w:rsidRPr="00B65B55">
              <w:rPr>
                <w:rFonts w:cstheme="minorHAnsi"/>
                <w:b/>
              </w:rPr>
              <w:t>2:00</w:t>
            </w:r>
          </w:p>
        </w:tc>
        <w:tc>
          <w:tcPr>
            <w:tcW w:w="9101" w:type="dxa"/>
          </w:tcPr>
          <w:p w14:paraId="6F7878FE" w14:textId="6AB65179" w:rsidR="0099504E" w:rsidRPr="00B65B55" w:rsidRDefault="00DF6B96" w:rsidP="00603DB8">
            <w:pPr>
              <w:spacing w:before="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Contractor challenges</w:t>
            </w:r>
          </w:p>
        </w:tc>
      </w:tr>
      <w:tr w:rsidR="00B521A8" w:rsidRPr="00B65B55" w14:paraId="2D65AADD" w14:textId="77777777" w:rsidTr="00776AEA">
        <w:trPr>
          <w:trHeight w:val="567"/>
        </w:trPr>
        <w:tc>
          <w:tcPr>
            <w:tcW w:w="1214" w:type="dxa"/>
          </w:tcPr>
          <w:p w14:paraId="4960406C" w14:textId="5937733F" w:rsidR="00B521A8" w:rsidRPr="00B65B55" w:rsidRDefault="00B521A8" w:rsidP="00603DB8">
            <w:pPr>
              <w:spacing w:before="40"/>
              <w:rPr>
                <w:rFonts w:cstheme="minorHAnsi"/>
                <w:b/>
              </w:rPr>
            </w:pPr>
            <w:r w:rsidRPr="00B65B55">
              <w:rPr>
                <w:rFonts w:cstheme="minorHAnsi"/>
                <w:b/>
              </w:rPr>
              <w:t>1</w:t>
            </w:r>
            <w:r w:rsidR="00B342B7" w:rsidRPr="00B65B55">
              <w:rPr>
                <w:rFonts w:cstheme="minorHAnsi"/>
                <w:b/>
              </w:rPr>
              <w:t>2:30</w:t>
            </w:r>
          </w:p>
        </w:tc>
        <w:tc>
          <w:tcPr>
            <w:tcW w:w="9101" w:type="dxa"/>
          </w:tcPr>
          <w:p w14:paraId="0C943944" w14:textId="2EA3F086" w:rsidR="00B521A8" w:rsidRPr="00B65B55" w:rsidRDefault="00B342B7" w:rsidP="00603DB8">
            <w:pPr>
              <w:spacing w:before="40"/>
              <w:rPr>
                <w:rFonts w:cstheme="minorHAnsi"/>
                <w:b/>
              </w:rPr>
            </w:pPr>
            <w:r w:rsidRPr="00B65B55">
              <w:rPr>
                <w:rFonts w:cstheme="minorHAnsi"/>
                <w:b/>
              </w:rPr>
              <w:t>Lunch</w:t>
            </w:r>
          </w:p>
        </w:tc>
      </w:tr>
      <w:tr w:rsidR="00B521A8" w:rsidRPr="00B65B55" w14:paraId="0C19195B" w14:textId="77777777" w:rsidTr="00776AEA">
        <w:trPr>
          <w:trHeight w:val="567"/>
        </w:trPr>
        <w:tc>
          <w:tcPr>
            <w:tcW w:w="1214" w:type="dxa"/>
          </w:tcPr>
          <w:p w14:paraId="3058ACDD" w14:textId="713AA256" w:rsidR="00B521A8" w:rsidRPr="00B65B55" w:rsidRDefault="00B521A8" w:rsidP="00603DB8">
            <w:pPr>
              <w:spacing w:before="40"/>
              <w:rPr>
                <w:rFonts w:cstheme="minorHAnsi"/>
                <w:b/>
              </w:rPr>
            </w:pPr>
            <w:r w:rsidRPr="00B65B55">
              <w:rPr>
                <w:rFonts w:cstheme="minorHAnsi"/>
                <w:b/>
              </w:rPr>
              <w:t>1</w:t>
            </w:r>
            <w:r w:rsidR="00B342B7" w:rsidRPr="00B65B55">
              <w:rPr>
                <w:rFonts w:cstheme="minorHAnsi"/>
                <w:b/>
              </w:rPr>
              <w:t>3:15</w:t>
            </w:r>
          </w:p>
        </w:tc>
        <w:tc>
          <w:tcPr>
            <w:tcW w:w="9101" w:type="dxa"/>
          </w:tcPr>
          <w:p w14:paraId="54EC6630" w14:textId="0C3C7F1F" w:rsidR="00B521A8" w:rsidRPr="00B65B55" w:rsidRDefault="00DA5629" w:rsidP="00603DB8">
            <w:pPr>
              <w:spacing w:before="40"/>
              <w:rPr>
                <w:rFonts w:cstheme="minorHAnsi"/>
                <w:b/>
              </w:rPr>
            </w:pPr>
            <w:r w:rsidRPr="00B65B55">
              <w:rPr>
                <w:rFonts w:cstheme="minorHAnsi"/>
                <w:b/>
              </w:rPr>
              <w:t xml:space="preserve">Pharmacy Contracts – </w:t>
            </w:r>
            <w:r>
              <w:rPr>
                <w:rFonts w:cstheme="minorHAnsi"/>
                <w:b/>
              </w:rPr>
              <w:t>New a</w:t>
            </w:r>
            <w:r w:rsidRPr="00B65B55">
              <w:rPr>
                <w:rFonts w:cstheme="minorHAnsi"/>
                <w:b/>
              </w:rPr>
              <w:t>pplication for Portishead</w:t>
            </w:r>
          </w:p>
        </w:tc>
      </w:tr>
      <w:tr w:rsidR="00DF6B96" w:rsidRPr="00B65B55" w14:paraId="36EBE005" w14:textId="77777777" w:rsidTr="00776AEA">
        <w:trPr>
          <w:trHeight w:val="567"/>
        </w:trPr>
        <w:tc>
          <w:tcPr>
            <w:tcW w:w="1214" w:type="dxa"/>
          </w:tcPr>
          <w:p w14:paraId="1A18D349" w14:textId="71AFA2CD" w:rsidR="00DF6B96" w:rsidRPr="00B65B55" w:rsidRDefault="00DF6B96" w:rsidP="00603DB8">
            <w:pPr>
              <w:spacing w:before="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13:45</w:t>
            </w:r>
          </w:p>
        </w:tc>
        <w:tc>
          <w:tcPr>
            <w:tcW w:w="9101" w:type="dxa"/>
          </w:tcPr>
          <w:p w14:paraId="456E637F" w14:textId="165E9472" w:rsidR="00DF6B96" w:rsidRPr="00B65B55" w:rsidRDefault="004B4978" w:rsidP="00603DB8">
            <w:pPr>
              <w:spacing w:before="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Weight Management Services – Future NHS Commissioning </w:t>
            </w:r>
          </w:p>
        </w:tc>
      </w:tr>
      <w:tr w:rsidR="004B4978" w:rsidRPr="00B65B55" w14:paraId="741A6265" w14:textId="77777777" w:rsidTr="00776AEA">
        <w:trPr>
          <w:trHeight w:val="567"/>
        </w:trPr>
        <w:tc>
          <w:tcPr>
            <w:tcW w:w="1214" w:type="dxa"/>
          </w:tcPr>
          <w:p w14:paraId="5A2DC9B4" w14:textId="2B42E4AB" w:rsidR="004B4978" w:rsidRPr="00B65B55" w:rsidRDefault="004B4978" w:rsidP="00603DB8">
            <w:pPr>
              <w:spacing w:before="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14:15</w:t>
            </w:r>
          </w:p>
        </w:tc>
        <w:tc>
          <w:tcPr>
            <w:tcW w:w="9101" w:type="dxa"/>
          </w:tcPr>
          <w:p w14:paraId="299FD77B" w14:textId="00FF17D2" w:rsidR="004B4978" w:rsidRPr="00B65B55" w:rsidRDefault="004B4978" w:rsidP="00603DB8">
            <w:pPr>
              <w:spacing w:before="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Independent Prescribing (both workforce and NHS Pathfinder)</w:t>
            </w:r>
          </w:p>
        </w:tc>
      </w:tr>
      <w:tr w:rsidR="00776AEA" w:rsidRPr="00B65B55" w14:paraId="5F32C446" w14:textId="77777777" w:rsidTr="00776AEA">
        <w:trPr>
          <w:trHeight w:val="567"/>
        </w:trPr>
        <w:tc>
          <w:tcPr>
            <w:tcW w:w="1214" w:type="dxa"/>
          </w:tcPr>
          <w:p w14:paraId="722E414D" w14:textId="0B34C660" w:rsidR="00776AEA" w:rsidRPr="00B65B55" w:rsidRDefault="00776AEA" w:rsidP="00603DB8">
            <w:pPr>
              <w:spacing w:before="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14:45</w:t>
            </w:r>
          </w:p>
        </w:tc>
        <w:tc>
          <w:tcPr>
            <w:tcW w:w="9101" w:type="dxa"/>
          </w:tcPr>
          <w:p w14:paraId="738C0F45" w14:textId="20FDB3F4" w:rsidR="00776AEA" w:rsidRPr="00B65B55" w:rsidRDefault="00776AEA" w:rsidP="00603DB8">
            <w:pPr>
              <w:spacing w:before="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Coffee</w:t>
            </w:r>
          </w:p>
        </w:tc>
      </w:tr>
      <w:tr w:rsidR="00776AEA" w:rsidRPr="00B65B55" w14:paraId="2CEEBD94" w14:textId="77777777" w:rsidTr="00776AEA">
        <w:trPr>
          <w:trHeight w:val="567"/>
        </w:trPr>
        <w:tc>
          <w:tcPr>
            <w:tcW w:w="1214" w:type="dxa"/>
          </w:tcPr>
          <w:p w14:paraId="0D95DCAE" w14:textId="36E06E9C" w:rsidR="00776AEA" w:rsidRPr="00B65B55" w:rsidRDefault="00776AEA" w:rsidP="00603DB8">
            <w:pPr>
              <w:spacing w:before="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15:00</w:t>
            </w:r>
          </w:p>
        </w:tc>
        <w:tc>
          <w:tcPr>
            <w:tcW w:w="9101" w:type="dxa"/>
          </w:tcPr>
          <w:p w14:paraId="493FBAD1" w14:textId="03A58CB3" w:rsidR="00776AEA" w:rsidRPr="00B65B55" w:rsidRDefault="00B23DDE" w:rsidP="00603DB8">
            <w:pPr>
              <w:spacing w:before="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</w:t>
            </w:r>
            <w:r w:rsidR="00776AEA">
              <w:rPr>
                <w:rFonts w:cstheme="minorHAnsi"/>
                <w:b/>
              </w:rPr>
              <w:t>eview of the CPAW Strategy document and discuss progress to date</w:t>
            </w:r>
          </w:p>
        </w:tc>
      </w:tr>
      <w:tr w:rsidR="00B521A8" w:rsidRPr="00B65B55" w14:paraId="6FC7F055" w14:textId="77777777" w:rsidTr="00776AEA">
        <w:trPr>
          <w:trHeight w:val="567"/>
        </w:trPr>
        <w:tc>
          <w:tcPr>
            <w:tcW w:w="1214" w:type="dxa"/>
          </w:tcPr>
          <w:p w14:paraId="14FE5A09" w14:textId="410B2C1D" w:rsidR="00B521A8" w:rsidRPr="00B65B55" w:rsidRDefault="00B521A8" w:rsidP="00603DB8">
            <w:pPr>
              <w:spacing w:before="40"/>
              <w:rPr>
                <w:rFonts w:cstheme="minorHAnsi"/>
                <w:b/>
              </w:rPr>
            </w:pPr>
            <w:r w:rsidRPr="00B65B55">
              <w:rPr>
                <w:rFonts w:cstheme="minorHAnsi"/>
                <w:b/>
              </w:rPr>
              <w:t>1</w:t>
            </w:r>
            <w:r w:rsidR="00776AEA">
              <w:rPr>
                <w:rFonts w:cstheme="minorHAnsi"/>
                <w:b/>
              </w:rPr>
              <w:t>5:</w:t>
            </w:r>
            <w:r w:rsidR="00DA5629">
              <w:rPr>
                <w:rFonts w:cstheme="minorHAnsi"/>
                <w:b/>
              </w:rPr>
              <w:t>30</w:t>
            </w:r>
          </w:p>
        </w:tc>
        <w:tc>
          <w:tcPr>
            <w:tcW w:w="9101" w:type="dxa"/>
          </w:tcPr>
          <w:p w14:paraId="7CD0C2A3" w14:textId="0FEE8CA1" w:rsidR="00B521A8" w:rsidRPr="00B65B55" w:rsidRDefault="00DA5629" w:rsidP="00603DB8">
            <w:pPr>
              <w:spacing w:before="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Review new draft policy from CPE in relation to dealing with complaints about committee members (attached)</w:t>
            </w:r>
          </w:p>
        </w:tc>
      </w:tr>
      <w:tr w:rsidR="00B342B7" w:rsidRPr="00B65B55" w14:paraId="4820CBD5" w14:textId="77777777" w:rsidTr="00776AEA">
        <w:trPr>
          <w:trHeight w:val="567"/>
        </w:trPr>
        <w:tc>
          <w:tcPr>
            <w:tcW w:w="1214" w:type="dxa"/>
          </w:tcPr>
          <w:p w14:paraId="061F4225" w14:textId="2DA84B02" w:rsidR="00B342B7" w:rsidRPr="00B65B55" w:rsidRDefault="00B342B7" w:rsidP="00603DB8">
            <w:pPr>
              <w:spacing w:before="40"/>
              <w:rPr>
                <w:rFonts w:cstheme="minorHAnsi"/>
                <w:b/>
              </w:rPr>
            </w:pPr>
            <w:r w:rsidRPr="00B65B55">
              <w:rPr>
                <w:rFonts w:cstheme="minorHAnsi"/>
                <w:b/>
              </w:rPr>
              <w:t>1</w:t>
            </w:r>
            <w:r w:rsidR="00562936" w:rsidRPr="00B65B55">
              <w:rPr>
                <w:rFonts w:cstheme="minorHAnsi"/>
                <w:b/>
              </w:rPr>
              <w:t>6</w:t>
            </w:r>
            <w:r w:rsidRPr="00B65B55">
              <w:rPr>
                <w:rFonts w:cstheme="minorHAnsi"/>
                <w:b/>
              </w:rPr>
              <w:t>:</w:t>
            </w:r>
            <w:r w:rsidR="00776AEA">
              <w:rPr>
                <w:rFonts w:cstheme="minorHAnsi"/>
                <w:b/>
              </w:rPr>
              <w:t>00</w:t>
            </w:r>
          </w:p>
        </w:tc>
        <w:tc>
          <w:tcPr>
            <w:tcW w:w="9101" w:type="dxa"/>
          </w:tcPr>
          <w:p w14:paraId="78394534" w14:textId="018E3F75" w:rsidR="00B342B7" w:rsidRPr="00B65B55" w:rsidRDefault="00B342B7" w:rsidP="00603DB8">
            <w:pPr>
              <w:spacing w:before="40"/>
              <w:rPr>
                <w:rFonts w:cstheme="minorHAnsi"/>
                <w:b/>
              </w:rPr>
            </w:pPr>
            <w:r w:rsidRPr="00B65B55">
              <w:rPr>
                <w:rFonts w:cstheme="minorHAnsi"/>
                <w:b/>
              </w:rPr>
              <w:t>Close</w:t>
            </w:r>
          </w:p>
        </w:tc>
      </w:tr>
    </w:tbl>
    <w:p w14:paraId="41E1E7BB" w14:textId="77777777" w:rsidR="002D6D46" w:rsidRPr="00B65B55" w:rsidRDefault="002D6D46" w:rsidP="005473EE">
      <w:pPr>
        <w:rPr>
          <w:rFonts w:cstheme="minorHAnsi"/>
        </w:rPr>
      </w:pPr>
    </w:p>
    <w:sectPr w:rsidR="002D6D46" w:rsidRPr="00B65B55" w:rsidSect="001C077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268" w:right="1304" w:bottom="1701" w:left="737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D615CE" w14:textId="77777777" w:rsidR="00661FE6" w:rsidRDefault="00661FE6" w:rsidP="000009E6">
      <w:r>
        <w:separator/>
      </w:r>
    </w:p>
  </w:endnote>
  <w:endnote w:type="continuationSeparator" w:id="0">
    <w:p w14:paraId="60856148" w14:textId="77777777" w:rsidR="00661FE6" w:rsidRDefault="00661FE6" w:rsidP="0000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M Sans">
    <w:altName w:val="Calibri"/>
    <w:panose1 w:val="020B0604020202020204"/>
    <w:charset w:val="4D"/>
    <w:family w:val="auto"/>
    <w:pitch w:val="variable"/>
    <w:sig w:usb0="8000002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F36B1" w14:textId="77777777" w:rsidR="002477A0" w:rsidRDefault="00C17BF1" w:rsidP="004758C6">
    <w:pPr>
      <w:rPr>
        <w:rFonts w:ascii="DM Sans" w:hAnsi="DM Sans" w:cs="Arial"/>
        <w:color w:val="106B62"/>
        <w:sz w:val="20"/>
        <w:szCs w:val="20"/>
        <w:lang w:eastAsia="en-GB"/>
      </w:rPr>
    </w:pPr>
    <w:r>
      <w:rPr>
        <w:rFonts w:ascii="DM Sans" w:hAnsi="DM Sans" w:cs="Arial"/>
        <w:noProof/>
        <w:color w:val="0072CE" w:themeColor="text1"/>
        <w:sz w:val="20"/>
        <w:szCs w:val="20"/>
        <w:lang w:eastAsia="en-GB"/>
      </w:rPr>
      <w:drawing>
        <wp:anchor distT="0" distB="0" distL="114300" distR="114300" simplePos="0" relativeHeight="251661824" behindDoc="1" locked="0" layoutInCell="1" allowOverlap="1" wp14:anchorId="526B3CEF" wp14:editId="770D759C">
          <wp:simplePos x="0" y="0"/>
          <wp:positionH relativeFrom="column">
            <wp:posOffset>5145821</wp:posOffset>
          </wp:positionH>
          <wp:positionV relativeFrom="page">
            <wp:posOffset>9535131</wp:posOffset>
          </wp:positionV>
          <wp:extent cx="1928442" cy="1148733"/>
          <wp:effectExtent l="0" t="0" r="2540" b="0"/>
          <wp:wrapNone/>
          <wp:docPr id="1008682434" name="Picture 1008682434" descr="A picture containing screenshot, colorful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138761" name="Picture 3" descr="A picture containing screenshot, colorfulnes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604" cy="1158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4217B0" w14:textId="77777777" w:rsidR="002477A0" w:rsidRDefault="002477A0" w:rsidP="002477A0">
    <w:pPr>
      <w:rPr>
        <w:rFonts w:ascii="DM Sans" w:hAnsi="DM Sans" w:cs="Arial"/>
        <w:color w:val="106B62"/>
        <w:sz w:val="20"/>
        <w:szCs w:val="20"/>
        <w:lang w:eastAsia="en-GB"/>
      </w:rPr>
    </w:pPr>
  </w:p>
  <w:p w14:paraId="0693B0A7" w14:textId="77777777" w:rsidR="000009E6" w:rsidRPr="00FB03C3" w:rsidRDefault="002477A0" w:rsidP="002477A0">
    <w:pPr>
      <w:rPr>
        <w:rFonts w:ascii="DM Sans" w:hAnsi="DM Sans"/>
        <w:color w:val="0072CE" w:themeColor="text1"/>
        <w:sz w:val="20"/>
        <w:szCs w:val="20"/>
      </w:rPr>
    </w:pPr>
    <w:r w:rsidRPr="00FB03C3">
      <w:rPr>
        <w:rFonts w:ascii="DM Sans" w:hAnsi="DM Sans" w:cs="Arial"/>
        <w:color w:val="0072CE" w:themeColor="text1"/>
        <w:sz w:val="20"/>
        <w:szCs w:val="20"/>
        <w:lang w:eastAsia="en-GB"/>
      </w:rPr>
      <w:t xml:space="preserve">Community Pharmacy </w:t>
    </w:r>
    <w:r w:rsidR="00C17BF1" w:rsidRPr="00C17BF1">
      <w:rPr>
        <w:rFonts w:ascii="DM Sans" w:hAnsi="DM Sans" w:cs="Arial"/>
        <w:color w:val="FF652C"/>
        <w:sz w:val="20"/>
        <w:szCs w:val="20"/>
        <w:lang w:eastAsia="en-GB"/>
      </w:rPr>
      <w:t>Avon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8AB4D" w14:textId="77777777" w:rsidR="000C1796" w:rsidRDefault="00C17BF1" w:rsidP="00687877">
    <w:pPr>
      <w:pStyle w:val="Footer"/>
      <w:rPr>
        <w:rFonts w:ascii="DM Sans" w:hAnsi="DM Sans"/>
        <w:color w:val="0072CE" w:themeColor="text1"/>
        <w:sz w:val="20"/>
        <w:szCs w:val="20"/>
      </w:rPr>
    </w:pPr>
    <w:r>
      <w:rPr>
        <w:rFonts w:ascii="DM Sans" w:hAnsi="DM Sans" w:cs="Arial"/>
        <w:noProof/>
        <w:color w:val="0072CE" w:themeColor="text1"/>
        <w:sz w:val="20"/>
        <w:szCs w:val="20"/>
        <w:lang w:eastAsia="en-GB"/>
      </w:rPr>
      <w:drawing>
        <wp:anchor distT="0" distB="0" distL="114300" distR="114300" simplePos="0" relativeHeight="251658752" behindDoc="1" locked="0" layoutInCell="1" allowOverlap="1" wp14:anchorId="53EBFFB2" wp14:editId="1FBD3CB0">
          <wp:simplePos x="0" y="0"/>
          <wp:positionH relativeFrom="column">
            <wp:posOffset>4441284</wp:posOffset>
          </wp:positionH>
          <wp:positionV relativeFrom="page">
            <wp:posOffset>9100810</wp:posOffset>
          </wp:positionV>
          <wp:extent cx="2648684" cy="1577766"/>
          <wp:effectExtent l="0" t="0" r="5715" b="0"/>
          <wp:wrapNone/>
          <wp:docPr id="1047138761" name="Picture 3" descr="A picture containing screenshot, colorful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138761" name="Picture 3" descr="A picture containing screenshot, colorfulnes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8867" cy="16017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607854" w14:textId="2CB8F4A2" w:rsidR="000C1796" w:rsidRDefault="000C1796" w:rsidP="00687877">
    <w:pPr>
      <w:pStyle w:val="Footer"/>
      <w:rPr>
        <w:rFonts w:ascii="DM Sans" w:hAnsi="DM Sans"/>
        <w:color w:val="0072CE" w:themeColor="text1"/>
        <w:sz w:val="20"/>
        <w:szCs w:val="20"/>
      </w:rPr>
    </w:pPr>
  </w:p>
  <w:p w14:paraId="75F4E057" w14:textId="791DE24B" w:rsidR="00687877" w:rsidRPr="00687877" w:rsidRDefault="00562936" w:rsidP="00687877">
    <w:pPr>
      <w:pStyle w:val="Footer"/>
      <w:rPr>
        <w:rFonts w:ascii="DM Sans" w:hAnsi="DM Sans"/>
        <w:color w:val="0072CE" w:themeColor="text1"/>
        <w:sz w:val="20"/>
        <w:szCs w:val="20"/>
      </w:rPr>
    </w:pPr>
    <w:r>
      <w:rPr>
        <w:rFonts w:ascii="DM Sans" w:hAnsi="DM Sans"/>
        <w:color w:val="0072CE" w:themeColor="text1"/>
        <w:sz w:val="20"/>
        <w:szCs w:val="20"/>
      </w:rPr>
      <w:t>Office.</w:t>
    </w:r>
    <w:r w:rsidR="00320782">
      <w:rPr>
        <w:rFonts w:ascii="DM Sans" w:hAnsi="DM Sans"/>
        <w:color w:val="0072CE" w:themeColor="text1"/>
        <w:sz w:val="20"/>
        <w:szCs w:val="20"/>
      </w:rPr>
      <w:t>cpaw</w:t>
    </w:r>
    <w:r w:rsidR="00687877" w:rsidRPr="002E2173">
      <w:rPr>
        <w:rFonts w:ascii="DM Sans" w:hAnsi="DM Sans"/>
        <w:color w:val="0072CE" w:themeColor="text1"/>
        <w:sz w:val="20"/>
        <w:szCs w:val="20"/>
      </w:rPr>
      <w:t>@</w:t>
    </w:r>
    <w:r w:rsidR="004F794C">
      <w:rPr>
        <w:rFonts w:ascii="DM Sans" w:hAnsi="DM Sans"/>
        <w:color w:val="0072CE" w:themeColor="text1"/>
        <w:sz w:val="20"/>
        <w:szCs w:val="20"/>
      </w:rPr>
      <w:t>gmail.com</w:t>
    </w:r>
  </w:p>
  <w:p w14:paraId="566769B5" w14:textId="77777777" w:rsidR="000009E6" w:rsidRPr="000C1796" w:rsidRDefault="00661FE6" w:rsidP="004F794C">
    <w:pPr>
      <w:pStyle w:val="Footer"/>
      <w:rPr>
        <w:rFonts w:ascii="DM Sans" w:hAnsi="DM Sans"/>
        <w:b/>
        <w:bCs/>
        <w:color w:val="0072CE" w:themeColor="text1"/>
        <w:sz w:val="20"/>
        <w:szCs w:val="20"/>
      </w:rPr>
    </w:pPr>
    <w:hyperlink r:id="rId2" w:history="1">
      <w:r w:rsidR="00320782">
        <w:rPr>
          <w:rStyle w:val="Hyperlink"/>
          <w:rFonts w:ascii="DM Sans" w:hAnsi="DM Sans"/>
          <w:b/>
          <w:bCs/>
          <w:sz w:val="20"/>
          <w:szCs w:val="20"/>
        </w:rPr>
        <w:t>https://avonwilts.communitypharmacy.org.uk/</w:t>
      </w:r>
    </w:hyperlink>
    <w:r w:rsidR="004F794C">
      <w:rPr>
        <w:rFonts w:ascii="DM Sans" w:hAnsi="DM Sans"/>
        <w:b/>
        <w:bCs/>
        <w:color w:val="0072CE" w:themeColor="text1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78E1FE" w14:textId="77777777" w:rsidR="00661FE6" w:rsidRDefault="00661FE6" w:rsidP="000009E6">
      <w:r>
        <w:separator/>
      </w:r>
    </w:p>
  </w:footnote>
  <w:footnote w:type="continuationSeparator" w:id="0">
    <w:p w14:paraId="323CB134" w14:textId="77777777" w:rsidR="00661FE6" w:rsidRDefault="00661FE6" w:rsidP="00000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E4C29" w14:textId="77777777" w:rsidR="00C17BF1" w:rsidRPr="00C17BF1" w:rsidRDefault="00C17BF1" w:rsidP="00C17BF1">
    <w:pPr>
      <w:pStyle w:val="Header"/>
    </w:pPr>
    <w:r>
      <w:rPr>
        <w:noProof/>
      </w:rPr>
      <w:drawing>
        <wp:inline distT="0" distB="0" distL="0" distR="0" wp14:anchorId="46E1F536" wp14:editId="6588F6A6">
          <wp:extent cx="1955800" cy="596900"/>
          <wp:effectExtent l="0" t="0" r="0" b="0"/>
          <wp:docPr id="1478205981" name="Picture 1478205981" descr="A blue and orange 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75669" name="Picture 2" descr="A blue and orange 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5800" cy="596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62773" w14:textId="77777777" w:rsidR="00736A64" w:rsidRDefault="00320782">
    <w:pPr>
      <w:pStyle w:val="Header"/>
    </w:pPr>
    <w:r>
      <w:rPr>
        <w:noProof/>
      </w:rPr>
      <w:drawing>
        <wp:inline distT="0" distB="0" distL="0" distR="0" wp14:anchorId="5A65EB3D" wp14:editId="12FE6FE2">
          <wp:extent cx="2305455" cy="759444"/>
          <wp:effectExtent l="0" t="0" r="0" b="3175"/>
          <wp:docPr id="3355367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5536731" name="Picture 3355367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4202" cy="7689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17BF1">
      <w:rPr>
        <w:noProof/>
      </w:rPr>
      <w:drawing>
        <wp:anchor distT="0" distB="0" distL="114300" distR="114300" simplePos="0" relativeHeight="251657728" behindDoc="1" locked="0" layoutInCell="1" allowOverlap="1" wp14:anchorId="4616FA15" wp14:editId="7A84CE51">
          <wp:simplePos x="0" y="0"/>
          <wp:positionH relativeFrom="column">
            <wp:posOffset>5123336</wp:posOffset>
          </wp:positionH>
          <wp:positionV relativeFrom="page">
            <wp:posOffset>0</wp:posOffset>
          </wp:positionV>
          <wp:extent cx="1981877" cy="1527305"/>
          <wp:effectExtent l="0" t="0" r="0" b="0"/>
          <wp:wrapNone/>
          <wp:docPr id="1756711277" name="Picture 6" descr="A picture containing screenshot, colorfulness,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711277" name="Picture 6" descr="A picture containing screenshot, colorfulness, desig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271" cy="15445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80627"/>
    <w:multiLevelType w:val="hybridMultilevel"/>
    <w:tmpl w:val="4C8E76FA"/>
    <w:lvl w:ilvl="0" w:tplc="B5BC8FEC">
      <w:start w:val="1"/>
      <w:numFmt w:val="decimal"/>
      <w:lvlText w:val="%1."/>
      <w:lvlJc w:val="left"/>
      <w:pPr>
        <w:ind w:left="720" w:hanging="360"/>
      </w:pPr>
      <w:rPr>
        <w:b/>
        <w:bCs/>
        <w:color w:val="FF6D3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73F20"/>
    <w:multiLevelType w:val="hybridMultilevel"/>
    <w:tmpl w:val="4C8E76F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FF6D3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B7220"/>
    <w:multiLevelType w:val="hybridMultilevel"/>
    <w:tmpl w:val="7F7A03DC"/>
    <w:lvl w:ilvl="0" w:tplc="4E0208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1A8"/>
    <w:rsid w:val="000009E6"/>
    <w:rsid w:val="0000759D"/>
    <w:rsid w:val="00013147"/>
    <w:rsid w:val="000209AA"/>
    <w:rsid w:val="00065756"/>
    <w:rsid w:val="000A7FF3"/>
    <w:rsid w:val="000C1796"/>
    <w:rsid w:val="000D6DEF"/>
    <w:rsid w:val="00103A43"/>
    <w:rsid w:val="00106EC3"/>
    <w:rsid w:val="00126E4E"/>
    <w:rsid w:val="001648BF"/>
    <w:rsid w:val="00171C16"/>
    <w:rsid w:val="001A1FC9"/>
    <w:rsid w:val="001B1FE5"/>
    <w:rsid w:val="001C077C"/>
    <w:rsid w:val="00230434"/>
    <w:rsid w:val="002477A0"/>
    <w:rsid w:val="00253627"/>
    <w:rsid w:val="00276DE9"/>
    <w:rsid w:val="002D6D46"/>
    <w:rsid w:val="002E2173"/>
    <w:rsid w:val="00320782"/>
    <w:rsid w:val="003236DD"/>
    <w:rsid w:val="00347BCA"/>
    <w:rsid w:val="00355927"/>
    <w:rsid w:val="0036157E"/>
    <w:rsid w:val="00370782"/>
    <w:rsid w:val="003B3E17"/>
    <w:rsid w:val="003B65CB"/>
    <w:rsid w:val="003C0C2F"/>
    <w:rsid w:val="003D440E"/>
    <w:rsid w:val="00437546"/>
    <w:rsid w:val="004635D5"/>
    <w:rsid w:val="00471AD6"/>
    <w:rsid w:val="004758C6"/>
    <w:rsid w:val="004B4978"/>
    <w:rsid w:val="004D2774"/>
    <w:rsid w:val="004F794C"/>
    <w:rsid w:val="005473EE"/>
    <w:rsid w:val="005556B0"/>
    <w:rsid w:val="00562936"/>
    <w:rsid w:val="005823A9"/>
    <w:rsid w:val="005878E7"/>
    <w:rsid w:val="00587A9D"/>
    <w:rsid w:val="005C2DDF"/>
    <w:rsid w:val="005D5DB2"/>
    <w:rsid w:val="005E2D40"/>
    <w:rsid w:val="005F0D87"/>
    <w:rsid w:val="00606415"/>
    <w:rsid w:val="00661FE6"/>
    <w:rsid w:val="00666A11"/>
    <w:rsid w:val="00673013"/>
    <w:rsid w:val="00687877"/>
    <w:rsid w:val="00691249"/>
    <w:rsid w:val="006C640A"/>
    <w:rsid w:val="006D5110"/>
    <w:rsid w:val="00704B7B"/>
    <w:rsid w:val="00705A94"/>
    <w:rsid w:val="0073350B"/>
    <w:rsid w:val="00736A64"/>
    <w:rsid w:val="0075758B"/>
    <w:rsid w:val="00776AEA"/>
    <w:rsid w:val="007C2334"/>
    <w:rsid w:val="007E7CFF"/>
    <w:rsid w:val="00830199"/>
    <w:rsid w:val="00851421"/>
    <w:rsid w:val="008B4533"/>
    <w:rsid w:val="008D43BC"/>
    <w:rsid w:val="009474CC"/>
    <w:rsid w:val="00975BC3"/>
    <w:rsid w:val="009922EB"/>
    <w:rsid w:val="0099504E"/>
    <w:rsid w:val="009A7F9B"/>
    <w:rsid w:val="009B0719"/>
    <w:rsid w:val="009D3320"/>
    <w:rsid w:val="00A254D2"/>
    <w:rsid w:val="00A257EF"/>
    <w:rsid w:val="00A35B9A"/>
    <w:rsid w:val="00A51790"/>
    <w:rsid w:val="00A6040C"/>
    <w:rsid w:val="00AB598B"/>
    <w:rsid w:val="00AB6203"/>
    <w:rsid w:val="00AE2422"/>
    <w:rsid w:val="00B02B4D"/>
    <w:rsid w:val="00B161D7"/>
    <w:rsid w:val="00B23DDE"/>
    <w:rsid w:val="00B275ED"/>
    <w:rsid w:val="00B342B7"/>
    <w:rsid w:val="00B521A8"/>
    <w:rsid w:val="00B65B55"/>
    <w:rsid w:val="00B86AB7"/>
    <w:rsid w:val="00BD4DCB"/>
    <w:rsid w:val="00BE2AD3"/>
    <w:rsid w:val="00BF0CF2"/>
    <w:rsid w:val="00C17BF1"/>
    <w:rsid w:val="00CA51C7"/>
    <w:rsid w:val="00CC6101"/>
    <w:rsid w:val="00D35CD9"/>
    <w:rsid w:val="00D808F5"/>
    <w:rsid w:val="00D910C9"/>
    <w:rsid w:val="00DA5629"/>
    <w:rsid w:val="00DB50D1"/>
    <w:rsid w:val="00DC7FE4"/>
    <w:rsid w:val="00DE6253"/>
    <w:rsid w:val="00DF6B96"/>
    <w:rsid w:val="00E03D2E"/>
    <w:rsid w:val="00E10375"/>
    <w:rsid w:val="00E2576C"/>
    <w:rsid w:val="00E6485C"/>
    <w:rsid w:val="00E87627"/>
    <w:rsid w:val="00EB3774"/>
    <w:rsid w:val="00EC2456"/>
    <w:rsid w:val="00ED51AC"/>
    <w:rsid w:val="00EF3EA9"/>
    <w:rsid w:val="00EF7A14"/>
    <w:rsid w:val="00F0463B"/>
    <w:rsid w:val="00F12CBA"/>
    <w:rsid w:val="00F13B0B"/>
    <w:rsid w:val="00F170E9"/>
    <w:rsid w:val="00F430EF"/>
    <w:rsid w:val="00FB03C3"/>
    <w:rsid w:val="00FC78A0"/>
    <w:rsid w:val="00FD2434"/>
    <w:rsid w:val="00FE6296"/>
    <w:rsid w:val="7E92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ED767A"/>
  <w15:chartTrackingRefBased/>
  <w15:docId w15:val="{C70E9E87-7C50-934D-A3B8-1736027A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21A8"/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E10375"/>
    <w:pPr>
      <w:suppressAutoHyphens/>
      <w:autoSpaceDE w:val="0"/>
      <w:autoSpaceDN w:val="0"/>
      <w:adjustRightInd w:val="0"/>
      <w:spacing w:line="312" w:lineRule="auto"/>
      <w:textAlignment w:val="center"/>
    </w:pPr>
    <w:rPr>
      <w:rFonts w:ascii="DM Sans" w:hAnsi="DM Sans" w:cs="DM Sans"/>
      <w:color w:val="0F6B61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09E6"/>
    <w:pPr>
      <w:tabs>
        <w:tab w:val="center" w:pos="4513"/>
        <w:tab w:val="right" w:pos="9026"/>
      </w:tabs>
    </w:pPr>
    <w:rPr>
      <w:rFonts w:eastAsiaTheme="minorHAns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009E6"/>
  </w:style>
  <w:style w:type="paragraph" w:styleId="Footer">
    <w:name w:val="footer"/>
    <w:basedOn w:val="Normal"/>
    <w:link w:val="FooterChar"/>
    <w:uiPriority w:val="99"/>
    <w:unhideWhenUsed/>
    <w:rsid w:val="000009E6"/>
    <w:pPr>
      <w:tabs>
        <w:tab w:val="center" w:pos="4513"/>
        <w:tab w:val="right" w:pos="9026"/>
      </w:tabs>
    </w:pPr>
    <w:rPr>
      <w:rFonts w:eastAsiaTheme="minorHAns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009E6"/>
  </w:style>
  <w:style w:type="character" w:styleId="Hyperlink">
    <w:name w:val="Hyperlink"/>
    <w:basedOn w:val="DefaultParagraphFont"/>
    <w:uiPriority w:val="99"/>
    <w:unhideWhenUsed/>
    <w:rsid w:val="00FD2434"/>
    <w:rPr>
      <w:color w:val="FF6D3A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73EE"/>
    <w:pPr>
      <w:ind w:left="720"/>
      <w:contextualSpacing/>
    </w:pPr>
    <w:rPr>
      <w:rFonts w:eastAsiaTheme="minorHAns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F79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avon.communitypharmacy.org.uk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ichardbrown/Library/Group%20Containers/UBF8T346G9.Office/User%20Content.localized/Templates.localized/CPAW.dotx" TargetMode="External"/></Relationships>
</file>

<file path=word/theme/theme1.xml><?xml version="1.0" encoding="utf-8"?>
<a:theme xmlns:a="http://schemas.openxmlformats.org/drawingml/2006/main" name="Office Theme">
  <a:themeElements>
    <a:clrScheme name="LPC Brand Colours">
      <a:dk1>
        <a:srgbClr val="0072CE"/>
      </a:dk1>
      <a:lt1>
        <a:srgbClr val="48D1BA"/>
      </a:lt1>
      <a:dk2>
        <a:srgbClr val="000000"/>
      </a:dk2>
      <a:lt2>
        <a:srgbClr val="FFFFFF"/>
      </a:lt2>
      <a:accent1>
        <a:srgbClr val="FF6D3A"/>
      </a:accent1>
      <a:accent2>
        <a:srgbClr val="CB00BA"/>
      </a:accent2>
      <a:accent3>
        <a:srgbClr val="CB95FF"/>
      </a:accent3>
      <a:accent4>
        <a:srgbClr val="0072CE"/>
      </a:accent4>
      <a:accent5>
        <a:srgbClr val="FFFFFF"/>
      </a:accent5>
      <a:accent6>
        <a:srgbClr val="000000"/>
      </a:accent6>
      <a:hlink>
        <a:srgbClr val="FF6D3A"/>
      </a:hlink>
      <a:folHlink>
        <a:srgbClr val="CB00B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CPAW.dotx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Brown</dc:creator>
  <cp:keywords/>
  <dc:description/>
  <cp:lastModifiedBy>Microsoft Office User</cp:lastModifiedBy>
  <cp:revision>2</cp:revision>
  <dcterms:created xsi:type="dcterms:W3CDTF">2025-10-14T08:19:00Z</dcterms:created>
  <dcterms:modified xsi:type="dcterms:W3CDTF">2025-10-14T08:19:00Z</dcterms:modified>
</cp:coreProperties>
</file>