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00A6A" w14:textId="2C416797" w:rsidR="00422A3C" w:rsidRDefault="00422A3C" w:rsidP="00422A3C">
      <w:pPr>
        <w:jc w:val="center"/>
        <w:rPr>
          <w:rFonts w:cs="Arial"/>
          <w:b/>
          <w:sz w:val="28"/>
          <w:szCs w:val="28"/>
          <w:u w:val="single"/>
        </w:rPr>
      </w:pPr>
      <w:r w:rsidRPr="00CC70B3">
        <w:rPr>
          <w:rFonts w:cs="Arial"/>
          <w:b/>
          <w:sz w:val="28"/>
          <w:szCs w:val="28"/>
          <w:u w:val="single"/>
        </w:rPr>
        <w:t>LPC Meeting – Wednesday</w:t>
      </w:r>
      <w:r>
        <w:rPr>
          <w:rFonts w:cs="Arial"/>
          <w:b/>
          <w:sz w:val="28"/>
          <w:szCs w:val="28"/>
          <w:u w:val="single"/>
        </w:rPr>
        <w:t xml:space="preserve"> </w:t>
      </w:r>
      <w:r w:rsidR="0066767C">
        <w:rPr>
          <w:rFonts w:cs="Arial"/>
          <w:b/>
          <w:sz w:val="28"/>
          <w:szCs w:val="28"/>
          <w:u w:val="single"/>
        </w:rPr>
        <w:t>16th</w:t>
      </w:r>
      <w:r w:rsidR="00B40ACC">
        <w:rPr>
          <w:rFonts w:cs="Arial"/>
          <w:b/>
          <w:sz w:val="28"/>
          <w:szCs w:val="28"/>
          <w:u w:val="single"/>
        </w:rPr>
        <w:t xml:space="preserve"> </w:t>
      </w:r>
      <w:r w:rsidR="0066767C">
        <w:rPr>
          <w:rFonts w:cs="Arial"/>
          <w:b/>
          <w:sz w:val="28"/>
          <w:szCs w:val="28"/>
          <w:u w:val="single"/>
        </w:rPr>
        <w:t xml:space="preserve">September </w:t>
      </w:r>
      <w:r>
        <w:rPr>
          <w:rFonts w:cs="Arial"/>
          <w:b/>
          <w:sz w:val="28"/>
          <w:szCs w:val="28"/>
          <w:u w:val="single"/>
        </w:rPr>
        <w:t>202</w:t>
      </w:r>
      <w:r w:rsidR="0066767C">
        <w:rPr>
          <w:rFonts w:cs="Arial"/>
          <w:b/>
          <w:sz w:val="28"/>
          <w:szCs w:val="28"/>
          <w:u w:val="single"/>
        </w:rPr>
        <w:t>6</w:t>
      </w:r>
    </w:p>
    <w:p w14:paraId="7ADC67DC" w14:textId="77777777" w:rsidR="00422A3C" w:rsidRPr="00CC70B3" w:rsidRDefault="00422A3C" w:rsidP="00422A3C">
      <w:pPr>
        <w:rPr>
          <w:rFonts w:cs="Arial"/>
          <w:b/>
          <w:sz w:val="28"/>
          <w:szCs w:val="28"/>
          <w:u w:val="single"/>
        </w:rPr>
      </w:pPr>
    </w:p>
    <w:p w14:paraId="54DD9DAF" w14:textId="479DE006" w:rsidR="00422A3C" w:rsidRDefault="00422A3C" w:rsidP="00422A3C">
      <w:pPr>
        <w:jc w:val="center"/>
        <w:rPr>
          <w:rFonts w:cs="Arial"/>
        </w:rPr>
      </w:pPr>
      <w:r w:rsidRPr="00CC70B3">
        <w:rPr>
          <w:rFonts w:cs="Arial"/>
        </w:rPr>
        <w:t xml:space="preserve">9am – </w:t>
      </w:r>
      <w:r w:rsidR="00AF081B">
        <w:rPr>
          <w:rFonts w:cs="Arial"/>
        </w:rPr>
        <w:t>5</w:t>
      </w:r>
      <w:r w:rsidR="00C01BA2">
        <w:rPr>
          <w:rFonts w:cs="Arial"/>
        </w:rPr>
        <w:t>pm</w:t>
      </w:r>
    </w:p>
    <w:p w14:paraId="0FBAE525" w14:textId="012CBD51" w:rsidR="00BC251A" w:rsidRPr="00CC70B3" w:rsidRDefault="0066767C" w:rsidP="00BC251A">
      <w:pPr>
        <w:jc w:val="center"/>
        <w:rPr>
          <w:rFonts w:cs="Arial"/>
        </w:rPr>
      </w:pPr>
      <w:r>
        <w:rPr>
          <w:rFonts w:cs="Arial"/>
        </w:rPr>
        <w:t>Jenner House, Chippenham.</w:t>
      </w:r>
    </w:p>
    <w:p w14:paraId="2895A3D5" w14:textId="77777777" w:rsidR="00BC251A" w:rsidRDefault="00BC251A" w:rsidP="00422A3C">
      <w:pPr>
        <w:jc w:val="center"/>
        <w:rPr>
          <w:rFonts w:cs="Arial"/>
        </w:rPr>
      </w:pPr>
    </w:p>
    <w:p w14:paraId="54F718D1" w14:textId="77777777" w:rsidR="00422A3C" w:rsidRPr="00CC70B3" w:rsidRDefault="00422A3C" w:rsidP="00422A3C">
      <w:pPr>
        <w:jc w:val="center"/>
        <w:rPr>
          <w:rFonts w:cs="Arial"/>
        </w:rPr>
      </w:pPr>
    </w:p>
    <w:p w14:paraId="267FE664" w14:textId="4A206123" w:rsidR="00422A3C" w:rsidRDefault="00422A3C" w:rsidP="0046299E">
      <w:pPr>
        <w:tabs>
          <w:tab w:val="center" w:pos="4513"/>
        </w:tabs>
        <w:rPr>
          <w:rFonts w:cs="Arial"/>
        </w:rPr>
      </w:pPr>
      <w:r w:rsidRPr="00CC70B3">
        <w:rPr>
          <w:rFonts w:cs="Arial"/>
          <w:u w:val="single"/>
        </w:rPr>
        <w:t>Present:</w:t>
      </w:r>
      <w:r w:rsidRPr="00CC70B3">
        <w:rPr>
          <w:rFonts w:cs="Arial"/>
        </w:rPr>
        <w:t xml:space="preserve"> </w:t>
      </w:r>
      <w:r>
        <w:rPr>
          <w:rFonts w:cs="Arial"/>
        </w:rPr>
        <w:t xml:space="preserve">Richard Brown, </w:t>
      </w:r>
      <w:r w:rsidR="00B97E4C">
        <w:rPr>
          <w:rFonts w:cs="Arial"/>
        </w:rPr>
        <w:t xml:space="preserve">Chris Shields, Lisa Fisher, </w:t>
      </w:r>
      <w:r w:rsidR="00BE0A9C">
        <w:rPr>
          <w:rFonts w:cs="Arial"/>
        </w:rPr>
        <w:t xml:space="preserve">Philip Hunt, </w:t>
      </w:r>
      <w:r w:rsidR="00351600">
        <w:rPr>
          <w:rFonts w:cs="Arial"/>
        </w:rPr>
        <w:t>Philip Bush,</w:t>
      </w:r>
      <w:r w:rsidR="0045460A">
        <w:rPr>
          <w:rFonts w:cs="Arial"/>
        </w:rPr>
        <w:t xml:space="preserve"> Robert Townsend, Paula Paniagua Mora, </w:t>
      </w:r>
      <w:r w:rsidR="00B97E4C">
        <w:rPr>
          <w:rFonts w:cs="Arial"/>
        </w:rPr>
        <w:t>Simon Harris, Ramesh Yadav, Imran Ahmed, Ali Hashemian</w:t>
      </w:r>
      <w:r w:rsidR="0046299E">
        <w:rPr>
          <w:rFonts w:cs="Arial"/>
        </w:rPr>
        <w:t xml:space="preserve">, </w:t>
      </w:r>
      <w:r w:rsidR="005D3EC8">
        <w:rPr>
          <w:rFonts w:cs="Arial"/>
        </w:rPr>
        <w:t>Tim Rendell</w:t>
      </w:r>
      <w:r w:rsidR="0066767C">
        <w:rPr>
          <w:rFonts w:cs="Arial"/>
        </w:rPr>
        <w:t>, Tanzil Ahmed</w:t>
      </w:r>
      <w:r w:rsidR="00DD076E">
        <w:rPr>
          <w:rFonts w:cs="Arial"/>
        </w:rPr>
        <w:t>.</w:t>
      </w:r>
    </w:p>
    <w:p w14:paraId="5E98C586" w14:textId="77777777" w:rsidR="00422A3C" w:rsidRPr="00CC70B3" w:rsidRDefault="00422A3C" w:rsidP="00422A3C">
      <w:pPr>
        <w:rPr>
          <w:rFonts w:cs="Arial"/>
        </w:rPr>
      </w:pPr>
    </w:p>
    <w:p w14:paraId="25DE8FA1" w14:textId="00138949" w:rsidR="00422A3C" w:rsidRDefault="00422A3C" w:rsidP="00422A3C">
      <w:pPr>
        <w:tabs>
          <w:tab w:val="center" w:pos="4513"/>
        </w:tabs>
        <w:rPr>
          <w:rFonts w:cs="Arial"/>
        </w:rPr>
      </w:pPr>
      <w:r w:rsidRPr="00CC70B3">
        <w:rPr>
          <w:rFonts w:cs="Arial"/>
          <w:u w:val="single"/>
        </w:rPr>
        <w:t xml:space="preserve">Apologies </w:t>
      </w:r>
      <w:r w:rsidRPr="00CC70B3">
        <w:rPr>
          <w:rFonts w:cs="Arial"/>
        </w:rPr>
        <w:t>–</w:t>
      </w:r>
      <w:r>
        <w:rPr>
          <w:rFonts w:cs="Arial"/>
        </w:rPr>
        <w:t xml:space="preserve"> </w:t>
      </w:r>
      <w:r w:rsidR="0066767C">
        <w:rPr>
          <w:rFonts w:cs="Arial"/>
        </w:rPr>
        <w:t>John Hughes</w:t>
      </w:r>
      <w:r w:rsidR="00DD076E">
        <w:rPr>
          <w:rFonts w:cs="Arial"/>
        </w:rPr>
        <w:t>, Kalpesh Gon</w:t>
      </w:r>
      <w:r w:rsidR="003A55D4">
        <w:rPr>
          <w:rFonts w:cs="Arial"/>
        </w:rPr>
        <w:t>d</w:t>
      </w:r>
      <w:r w:rsidR="00DD076E">
        <w:rPr>
          <w:rFonts w:cs="Arial"/>
        </w:rPr>
        <w:t>liya.</w:t>
      </w:r>
    </w:p>
    <w:p w14:paraId="64E2F6CF" w14:textId="77777777" w:rsidR="00DD076E" w:rsidRDefault="00DD076E" w:rsidP="00422A3C">
      <w:pPr>
        <w:tabs>
          <w:tab w:val="center" w:pos="4513"/>
        </w:tabs>
        <w:rPr>
          <w:rFonts w:cs="Arial"/>
        </w:rPr>
      </w:pPr>
    </w:p>
    <w:p w14:paraId="4EE6436A" w14:textId="7E1B9D87" w:rsidR="00DD076E" w:rsidRDefault="00DD076E" w:rsidP="00422A3C">
      <w:pPr>
        <w:tabs>
          <w:tab w:val="center" w:pos="4513"/>
        </w:tabs>
        <w:rPr>
          <w:rFonts w:cs="Arial"/>
        </w:rPr>
      </w:pPr>
      <w:r>
        <w:rPr>
          <w:rFonts w:cs="Arial"/>
        </w:rPr>
        <w:t>DS – Debbie Scudamore</w:t>
      </w:r>
    </w:p>
    <w:p w14:paraId="1BA40ADF" w14:textId="77777777" w:rsidR="00DD076E" w:rsidRDefault="00DD076E" w:rsidP="00422A3C">
      <w:pPr>
        <w:tabs>
          <w:tab w:val="center" w:pos="4513"/>
        </w:tabs>
        <w:rPr>
          <w:rFonts w:cs="Arial"/>
        </w:rPr>
      </w:pPr>
    </w:p>
    <w:p w14:paraId="19B01F81" w14:textId="0153DBA9" w:rsidR="00DD076E" w:rsidRDefault="00DD076E" w:rsidP="00422A3C">
      <w:pPr>
        <w:tabs>
          <w:tab w:val="center" w:pos="4513"/>
        </w:tabs>
        <w:rPr>
          <w:rFonts w:cs="Arial"/>
        </w:rPr>
      </w:pPr>
      <w:r>
        <w:rPr>
          <w:rFonts w:cs="Arial"/>
        </w:rPr>
        <w:t xml:space="preserve">Welcome to Tanzil. </w:t>
      </w:r>
    </w:p>
    <w:p w14:paraId="7600B6D4" w14:textId="77777777" w:rsidR="00DD076E" w:rsidRDefault="00DD076E" w:rsidP="00422A3C">
      <w:pPr>
        <w:tabs>
          <w:tab w:val="center" w:pos="4513"/>
        </w:tabs>
        <w:rPr>
          <w:rFonts w:cs="Arial"/>
        </w:rPr>
      </w:pPr>
    </w:p>
    <w:p w14:paraId="142F37E4" w14:textId="3804188B" w:rsidR="00DD076E" w:rsidRDefault="00DD076E" w:rsidP="00422A3C">
      <w:pPr>
        <w:tabs>
          <w:tab w:val="center" w:pos="4513"/>
        </w:tabs>
        <w:rPr>
          <w:rFonts w:cs="Arial"/>
        </w:rPr>
      </w:pPr>
      <w:r>
        <w:rPr>
          <w:rFonts w:cs="Arial"/>
        </w:rPr>
        <w:t>CCA Report – completed by all at lunch time.</w:t>
      </w:r>
    </w:p>
    <w:p w14:paraId="6638E72E" w14:textId="77777777" w:rsidR="00422A3C" w:rsidRPr="00CC70B3" w:rsidRDefault="00422A3C" w:rsidP="00422A3C">
      <w:pPr>
        <w:tabs>
          <w:tab w:val="center" w:pos="4513"/>
        </w:tabs>
        <w:rPr>
          <w:rFonts w:cs="Arial"/>
        </w:rPr>
      </w:pPr>
    </w:p>
    <w:p w14:paraId="3009CBCB" w14:textId="18F4F708" w:rsidR="00422A3C" w:rsidRDefault="00422A3C" w:rsidP="00422A3C">
      <w:pPr>
        <w:rPr>
          <w:rFonts w:cs="Arial"/>
          <w:sz w:val="22"/>
        </w:rPr>
      </w:pPr>
      <w:r w:rsidRPr="00CC70B3">
        <w:rPr>
          <w:rFonts w:cs="Arial"/>
          <w:u w:val="single"/>
        </w:rPr>
        <w:t>Declarations of Interest</w:t>
      </w:r>
      <w:r>
        <w:rPr>
          <w:rFonts w:cs="Arial"/>
        </w:rPr>
        <w:t xml:space="preserve"> – </w:t>
      </w:r>
      <w:r w:rsidR="00DD076E">
        <w:rPr>
          <w:rFonts w:cs="Arial"/>
        </w:rPr>
        <w:t>None.</w:t>
      </w:r>
    </w:p>
    <w:p w14:paraId="74499088" w14:textId="453AAEB0" w:rsidR="00FF0FF4" w:rsidRDefault="00FF0FF4" w:rsidP="00422A3C">
      <w:pPr>
        <w:rPr>
          <w:rFonts w:cs="Arial"/>
        </w:rPr>
      </w:pPr>
    </w:p>
    <w:p w14:paraId="68C90A38" w14:textId="52114772" w:rsidR="00FF0FF4" w:rsidRDefault="00FF0FF4" w:rsidP="0046299E">
      <w:pPr>
        <w:rPr>
          <w:rFonts w:cs="Arial"/>
        </w:rPr>
      </w:pPr>
      <w:r w:rsidRPr="00FF0FF4">
        <w:rPr>
          <w:rFonts w:cs="Arial"/>
          <w:u w:val="single"/>
        </w:rPr>
        <w:t>Minutes from last meeting</w:t>
      </w:r>
      <w:r>
        <w:rPr>
          <w:rFonts w:cs="Arial"/>
        </w:rPr>
        <w:t xml:space="preserve"> </w:t>
      </w:r>
      <w:r w:rsidR="00DD076E">
        <w:rPr>
          <w:rFonts w:cs="Arial"/>
        </w:rPr>
        <w:t>–</w:t>
      </w:r>
      <w:r>
        <w:rPr>
          <w:rFonts w:cs="Arial"/>
        </w:rPr>
        <w:t xml:space="preserve"> </w:t>
      </w:r>
    </w:p>
    <w:p w14:paraId="26488C3F" w14:textId="77777777" w:rsidR="00DD076E" w:rsidRDefault="00DD076E" w:rsidP="0046299E">
      <w:pPr>
        <w:rPr>
          <w:rFonts w:cs="Arial"/>
        </w:rPr>
      </w:pPr>
    </w:p>
    <w:p w14:paraId="10A59EB4" w14:textId="6DF1458A" w:rsidR="00DD076E" w:rsidRDefault="00DD076E" w:rsidP="0046299E">
      <w:pPr>
        <w:rPr>
          <w:rFonts w:cs="Arial"/>
        </w:rPr>
      </w:pPr>
      <w:r>
        <w:rPr>
          <w:rFonts w:cs="Arial"/>
        </w:rPr>
        <w:t>Reviewed and signed off, these will be added to the website.</w:t>
      </w:r>
    </w:p>
    <w:p w14:paraId="6A67112A" w14:textId="46C83EDA" w:rsidR="00DD076E" w:rsidRPr="00FF0FF4" w:rsidRDefault="00DD076E" w:rsidP="0046299E">
      <w:pPr>
        <w:rPr>
          <w:rFonts w:cs="Arial"/>
          <w:sz w:val="22"/>
          <w:szCs w:val="22"/>
        </w:rPr>
      </w:pPr>
      <w:r>
        <w:rPr>
          <w:rFonts w:cs="Arial"/>
        </w:rPr>
        <w:t>Accounts are now visible in the Lloyds app, not Xero yet, DS has a meeting with Dee on Monday to see if this is possible.</w:t>
      </w:r>
    </w:p>
    <w:p w14:paraId="4A615F89" w14:textId="149AE835" w:rsidR="00AF081B" w:rsidRDefault="00AF081B" w:rsidP="00422A3C">
      <w:pPr>
        <w:rPr>
          <w:rFonts w:cs="Arial"/>
        </w:rPr>
      </w:pPr>
    </w:p>
    <w:p w14:paraId="2D040DA5" w14:textId="0D2619FF" w:rsidR="00AF081B" w:rsidRDefault="0046299E" w:rsidP="00422A3C">
      <w:pPr>
        <w:rPr>
          <w:rFonts w:cstheme="minorHAnsi"/>
          <w:u w:val="single"/>
        </w:rPr>
      </w:pPr>
      <w:r w:rsidRPr="0046299E">
        <w:rPr>
          <w:rFonts w:cstheme="minorHAnsi"/>
          <w:u w:val="single"/>
        </w:rPr>
        <w:t>Treasurers update including bank account</w:t>
      </w:r>
    </w:p>
    <w:p w14:paraId="39F76A0B" w14:textId="77777777" w:rsidR="00DD076E" w:rsidRDefault="00DD076E" w:rsidP="00422A3C">
      <w:pPr>
        <w:rPr>
          <w:rFonts w:cstheme="minorHAnsi"/>
          <w:u w:val="single"/>
        </w:rPr>
      </w:pPr>
    </w:p>
    <w:p w14:paraId="57737010" w14:textId="58ECF59A" w:rsidR="00DD076E" w:rsidRDefault="00DD076E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committee was sent the </w:t>
      </w:r>
      <w:r w:rsidR="003A55D4">
        <w:rPr>
          <w:rFonts w:cstheme="minorHAnsi"/>
          <w:sz w:val="22"/>
          <w:szCs w:val="22"/>
        </w:rPr>
        <w:t>P&amp;L before the meeting to review.</w:t>
      </w:r>
      <w:r w:rsidR="001F75CB">
        <w:rPr>
          <w:rFonts w:cstheme="minorHAnsi"/>
          <w:sz w:val="22"/>
          <w:szCs w:val="22"/>
        </w:rPr>
        <w:t xml:space="preserve"> This was reviewed by the committee during the meeting.</w:t>
      </w:r>
    </w:p>
    <w:p w14:paraId="1FA4BF3A" w14:textId="0911E4D9" w:rsidR="003A55D4" w:rsidRDefault="003A55D4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RT has asked if the committee would like him to transfer more funds into the savings accounts even though they are not visible in Xero. </w:t>
      </w:r>
    </w:p>
    <w:p w14:paraId="1FEE531E" w14:textId="5A2D5EA3" w:rsidR="003A55D4" w:rsidRDefault="003A55D4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committee have agreed the account that is </w:t>
      </w:r>
      <w:r w:rsidR="005364CC">
        <w:rPr>
          <w:rFonts w:cstheme="minorHAnsi"/>
          <w:sz w:val="22"/>
          <w:szCs w:val="22"/>
        </w:rPr>
        <w:t xml:space="preserve">currently </w:t>
      </w:r>
      <w:r>
        <w:rPr>
          <w:rFonts w:cstheme="minorHAnsi"/>
          <w:sz w:val="22"/>
          <w:szCs w:val="22"/>
        </w:rPr>
        <w:t xml:space="preserve">our savings will be transferred into the </w:t>
      </w:r>
      <w:proofErr w:type="gramStart"/>
      <w:r>
        <w:rPr>
          <w:rFonts w:cstheme="minorHAnsi"/>
          <w:sz w:val="22"/>
          <w:szCs w:val="22"/>
        </w:rPr>
        <w:t>90 day</w:t>
      </w:r>
      <w:proofErr w:type="gramEnd"/>
      <w:r>
        <w:rPr>
          <w:rFonts w:cstheme="minorHAnsi"/>
          <w:sz w:val="22"/>
          <w:szCs w:val="22"/>
        </w:rPr>
        <w:t xml:space="preserve"> savings account.</w:t>
      </w:r>
    </w:p>
    <w:p w14:paraId="6EC49F1F" w14:textId="344C182D" w:rsidR="003A55D4" w:rsidRDefault="003A55D4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 review was taken of the savings accounts and money held. </w:t>
      </w:r>
    </w:p>
    <w:p w14:paraId="30C571E8" w14:textId="3C39FE87" w:rsidR="003A55D4" w:rsidRDefault="005364CC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TR raised the question of VAT, DS or RB will discuss this with Dee (accountant).</w:t>
      </w:r>
    </w:p>
    <w:p w14:paraId="09BFFB25" w14:textId="25127410" w:rsidR="0046299E" w:rsidRDefault="0046299E" w:rsidP="00422A3C">
      <w:pPr>
        <w:rPr>
          <w:rFonts w:cstheme="minorHAnsi"/>
          <w:sz w:val="22"/>
          <w:szCs w:val="22"/>
        </w:rPr>
      </w:pPr>
    </w:p>
    <w:p w14:paraId="15E1C0ED" w14:textId="7B98BED8" w:rsidR="001F75CB" w:rsidRPr="00CB08E4" w:rsidRDefault="001F75CB" w:rsidP="00422A3C">
      <w:pPr>
        <w:rPr>
          <w:rFonts w:cstheme="minorHAnsi"/>
          <w:sz w:val="22"/>
          <w:szCs w:val="22"/>
        </w:rPr>
      </w:pPr>
      <w:r w:rsidRPr="00CB08E4">
        <w:rPr>
          <w:rFonts w:cstheme="minorHAnsi"/>
          <w:sz w:val="22"/>
          <w:szCs w:val="22"/>
        </w:rPr>
        <w:t xml:space="preserve">The committee have asked RB to </w:t>
      </w:r>
      <w:proofErr w:type="gramStart"/>
      <w:r w:rsidRPr="00CB08E4">
        <w:rPr>
          <w:rFonts w:cstheme="minorHAnsi"/>
          <w:sz w:val="22"/>
          <w:szCs w:val="22"/>
        </w:rPr>
        <w:t>look into</w:t>
      </w:r>
      <w:proofErr w:type="gramEnd"/>
      <w:r w:rsidRPr="00CB08E4">
        <w:rPr>
          <w:rFonts w:cstheme="minorHAnsi"/>
          <w:sz w:val="22"/>
          <w:szCs w:val="22"/>
        </w:rPr>
        <w:t xml:space="preserve"> data for possible merger options.</w:t>
      </w:r>
    </w:p>
    <w:p w14:paraId="4713D44E" w14:textId="1D5FDA2E" w:rsidR="001F75CB" w:rsidRDefault="001F75CB" w:rsidP="00422A3C">
      <w:pPr>
        <w:rPr>
          <w:rFonts w:cstheme="minorHAnsi"/>
          <w:sz w:val="22"/>
          <w:szCs w:val="22"/>
        </w:rPr>
      </w:pPr>
      <w:r w:rsidRPr="00CB08E4">
        <w:rPr>
          <w:rFonts w:cstheme="minorHAnsi"/>
          <w:sz w:val="22"/>
          <w:szCs w:val="22"/>
        </w:rPr>
        <w:t xml:space="preserve">TA has asked about where the LPCs rank, RB will </w:t>
      </w:r>
      <w:proofErr w:type="gramStart"/>
      <w:r w:rsidRPr="00CB08E4">
        <w:rPr>
          <w:rFonts w:cstheme="minorHAnsi"/>
          <w:sz w:val="22"/>
          <w:szCs w:val="22"/>
        </w:rPr>
        <w:t>look into</w:t>
      </w:r>
      <w:proofErr w:type="gramEnd"/>
      <w:r w:rsidRPr="00CB08E4">
        <w:rPr>
          <w:rFonts w:cstheme="minorHAnsi"/>
          <w:sz w:val="22"/>
          <w:szCs w:val="22"/>
        </w:rPr>
        <w:t xml:space="preserve"> this.</w:t>
      </w:r>
    </w:p>
    <w:p w14:paraId="7B7D4DE5" w14:textId="558BF5F3" w:rsidR="00E5023E" w:rsidRDefault="00E5023E" w:rsidP="00422A3C">
      <w:pPr>
        <w:rPr>
          <w:rFonts w:cstheme="minorHAnsi"/>
          <w:u w:val="single"/>
        </w:rPr>
      </w:pPr>
    </w:p>
    <w:p w14:paraId="3E1631EE" w14:textId="087B4896" w:rsidR="00817D8D" w:rsidRPr="00817D8D" w:rsidRDefault="00817D8D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CS has mentioned that the committee haven’t yet met Rachael Montgomery, RB will ask her to attend the next meeting. </w:t>
      </w:r>
    </w:p>
    <w:p w14:paraId="5D40874B" w14:textId="77777777" w:rsidR="00817D8D" w:rsidRDefault="00817D8D" w:rsidP="00422A3C">
      <w:pPr>
        <w:rPr>
          <w:rFonts w:cstheme="minorHAnsi"/>
          <w:u w:val="single"/>
        </w:rPr>
      </w:pPr>
    </w:p>
    <w:p w14:paraId="1270EB67" w14:textId="77777777" w:rsidR="00817D8D" w:rsidRDefault="00817D8D" w:rsidP="00422A3C">
      <w:pPr>
        <w:rPr>
          <w:rFonts w:cstheme="minorHAnsi"/>
          <w:u w:val="single"/>
        </w:rPr>
      </w:pPr>
    </w:p>
    <w:p w14:paraId="4DC089B1" w14:textId="77777777" w:rsidR="00817D8D" w:rsidRDefault="00817D8D" w:rsidP="00422A3C">
      <w:pPr>
        <w:rPr>
          <w:rFonts w:cstheme="minorHAnsi"/>
          <w:u w:val="single"/>
        </w:rPr>
      </w:pPr>
    </w:p>
    <w:p w14:paraId="4FFB5770" w14:textId="5B225AA4" w:rsidR="0046299E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Business Performance update</w:t>
      </w:r>
    </w:p>
    <w:p w14:paraId="1760DCD3" w14:textId="77777777" w:rsidR="00817D8D" w:rsidRDefault="00817D8D" w:rsidP="00422A3C">
      <w:pPr>
        <w:rPr>
          <w:rFonts w:cstheme="minorHAnsi"/>
          <w:bCs/>
          <w:sz w:val="22"/>
          <w:szCs w:val="22"/>
        </w:rPr>
      </w:pPr>
    </w:p>
    <w:p w14:paraId="559DF71B" w14:textId="364FCD16" w:rsidR="0066767C" w:rsidRPr="001B48C9" w:rsidRDefault="00CB08E4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Review of the items and NMS performance using the new BI suite.</w:t>
      </w:r>
    </w:p>
    <w:p w14:paraId="318B91F5" w14:textId="77777777" w:rsidR="001B48C9" w:rsidRPr="0066767C" w:rsidRDefault="001B48C9" w:rsidP="00422A3C">
      <w:pPr>
        <w:rPr>
          <w:rFonts w:cstheme="minorHAnsi"/>
          <w:bCs/>
          <w:u w:val="single"/>
        </w:rPr>
      </w:pPr>
    </w:p>
    <w:p w14:paraId="154C7F19" w14:textId="0BA21419" w:rsidR="0066767C" w:rsidRDefault="0066767C" w:rsidP="00422A3C">
      <w:pPr>
        <w:rPr>
          <w:rFonts w:cstheme="minorHAnsi"/>
          <w:bCs/>
          <w:u w:val="single"/>
        </w:rPr>
      </w:pPr>
      <w:r w:rsidRPr="00CB08E4">
        <w:rPr>
          <w:rFonts w:cstheme="minorHAnsi"/>
          <w:bCs/>
          <w:u w:val="single"/>
        </w:rPr>
        <w:t>Independent Prescribing project update</w:t>
      </w:r>
    </w:p>
    <w:p w14:paraId="77CBD4C6" w14:textId="77777777" w:rsidR="0066767C" w:rsidRDefault="0066767C" w:rsidP="00422A3C">
      <w:pPr>
        <w:rPr>
          <w:rFonts w:cstheme="minorHAnsi"/>
          <w:bCs/>
          <w:u w:val="single"/>
        </w:rPr>
      </w:pPr>
    </w:p>
    <w:p w14:paraId="4516F17F" w14:textId="357B4A11" w:rsidR="00817D8D" w:rsidRDefault="00817D8D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RB discussed the IP</w:t>
      </w:r>
      <w:r w:rsidR="00B75A76">
        <w:rPr>
          <w:rFonts w:cstheme="minorHAnsi"/>
          <w:bCs/>
          <w:sz w:val="22"/>
          <w:szCs w:val="22"/>
        </w:rPr>
        <w:t xml:space="preserve"> </w:t>
      </w:r>
      <w:r w:rsidR="00A66D29">
        <w:rPr>
          <w:rFonts w:cstheme="minorHAnsi"/>
          <w:bCs/>
          <w:sz w:val="22"/>
          <w:szCs w:val="22"/>
        </w:rPr>
        <w:t>project;</w:t>
      </w:r>
      <w:r w:rsidR="00B75A76">
        <w:rPr>
          <w:rFonts w:cstheme="minorHAnsi"/>
          <w:bCs/>
          <w:sz w:val="22"/>
          <w:szCs w:val="22"/>
        </w:rPr>
        <w:t xml:space="preserve"> this has now been run out as part of the national contract. 5 new conditions added</w:t>
      </w:r>
      <w:r w:rsidR="001B48C9">
        <w:rPr>
          <w:rFonts w:cstheme="minorHAnsi"/>
          <w:bCs/>
          <w:sz w:val="22"/>
          <w:szCs w:val="22"/>
        </w:rPr>
        <w:t xml:space="preserve">. </w:t>
      </w:r>
    </w:p>
    <w:p w14:paraId="30061405" w14:textId="77777777" w:rsidR="00817D8D" w:rsidRDefault="00817D8D" w:rsidP="00422A3C">
      <w:pPr>
        <w:rPr>
          <w:rFonts w:cstheme="minorHAnsi"/>
          <w:bCs/>
          <w:sz w:val="22"/>
          <w:szCs w:val="22"/>
        </w:rPr>
      </w:pPr>
    </w:p>
    <w:p w14:paraId="38B0460F" w14:textId="2D146E6A" w:rsidR="00B75A76" w:rsidRDefault="001B48C9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If this is </w:t>
      </w:r>
      <w:r w:rsidR="00372F78">
        <w:rPr>
          <w:rFonts w:cstheme="minorHAnsi"/>
          <w:bCs/>
          <w:sz w:val="22"/>
          <w:szCs w:val="22"/>
        </w:rPr>
        <w:t>agreed,</w:t>
      </w:r>
      <w:r>
        <w:rPr>
          <w:rFonts w:cstheme="minorHAnsi"/>
          <w:bCs/>
          <w:sz w:val="22"/>
          <w:szCs w:val="22"/>
        </w:rPr>
        <w:t xml:space="preserve"> it will be led by </w:t>
      </w:r>
      <w:r w:rsidR="00B75A76">
        <w:rPr>
          <w:rFonts w:cstheme="minorHAnsi"/>
          <w:bCs/>
          <w:sz w:val="22"/>
          <w:szCs w:val="22"/>
        </w:rPr>
        <w:t>Judith</w:t>
      </w:r>
      <w:r>
        <w:rPr>
          <w:rFonts w:cstheme="minorHAnsi"/>
          <w:bCs/>
          <w:sz w:val="22"/>
          <w:szCs w:val="22"/>
        </w:rPr>
        <w:t xml:space="preserve"> </w:t>
      </w:r>
      <w:r w:rsidR="00B75A76">
        <w:rPr>
          <w:rFonts w:cstheme="minorHAnsi"/>
          <w:bCs/>
          <w:sz w:val="22"/>
          <w:szCs w:val="22"/>
        </w:rPr>
        <w:t>with implementation</w:t>
      </w:r>
      <w:r w:rsidR="00CB08E4">
        <w:rPr>
          <w:rFonts w:cstheme="minorHAnsi"/>
          <w:bCs/>
          <w:sz w:val="22"/>
          <w:szCs w:val="22"/>
        </w:rPr>
        <w:t>.</w:t>
      </w:r>
    </w:p>
    <w:p w14:paraId="13661ED6" w14:textId="77777777" w:rsidR="00B75A76" w:rsidRDefault="00B75A76" w:rsidP="00422A3C">
      <w:pPr>
        <w:rPr>
          <w:rFonts w:cstheme="minorHAnsi"/>
          <w:bCs/>
          <w:sz w:val="22"/>
          <w:szCs w:val="22"/>
        </w:rPr>
      </w:pPr>
    </w:p>
    <w:p w14:paraId="60D7B0B6" w14:textId="0D1BCD64" w:rsidR="001B48C9" w:rsidRDefault="00CB08E4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The committee supported the LPC in working with contractors to prepare for the service whilst helping them to understand the complexities (clinical and financial).</w:t>
      </w:r>
    </w:p>
    <w:p w14:paraId="54384C81" w14:textId="0EDBDB0A" w:rsidR="0046299E" w:rsidRDefault="0046299E" w:rsidP="00422A3C">
      <w:pPr>
        <w:rPr>
          <w:rFonts w:cstheme="minorHAnsi"/>
          <w:bCs/>
          <w:sz w:val="22"/>
          <w:szCs w:val="22"/>
        </w:rPr>
      </w:pPr>
    </w:p>
    <w:p w14:paraId="5CDB9CE0" w14:textId="12D6BA0C" w:rsidR="0004025D" w:rsidRPr="00372F78" w:rsidRDefault="00372F78" w:rsidP="00422A3C">
      <w:pPr>
        <w:rPr>
          <w:rFonts w:cstheme="minorHAnsi"/>
          <w:color w:val="000000"/>
          <w:sz w:val="22"/>
          <w:szCs w:val="22"/>
        </w:rPr>
      </w:pPr>
      <w:r w:rsidRPr="001C0AA7">
        <w:rPr>
          <w:rFonts w:cstheme="minorHAnsi"/>
          <w:color w:val="000000"/>
          <w:sz w:val="22"/>
          <w:szCs w:val="22"/>
        </w:rPr>
        <w:t>Committee happy for the LPC to provide support to contractors in preparation to go live.</w:t>
      </w:r>
    </w:p>
    <w:p w14:paraId="44F6E988" w14:textId="77777777" w:rsidR="00372F78" w:rsidRDefault="00372F78" w:rsidP="00422A3C">
      <w:pPr>
        <w:rPr>
          <w:rFonts w:cstheme="minorHAnsi"/>
          <w:bCs/>
          <w:sz w:val="22"/>
          <w:szCs w:val="22"/>
        </w:rPr>
      </w:pPr>
    </w:p>
    <w:p w14:paraId="50AC2547" w14:textId="5344C052" w:rsidR="0004025D" w:rsidRPr="0004025D" w:rsidRDefault="0004025D" w:rsidP="00422A3C">
      <w:pPr>
        <w:rPr>
          <w:rFonts w:cstheme="minorHAnsi"/>
          <w:bCs/>
          <w:u w:val="single"/>
        </w:rPr>
      </w:pPr>
      <w:r w:rsidRPr="0004025D">
        <w:rPr>
          <w:rFonts w:cstheme="minorHAnsi"/>
          <w:bCs/>
          <w:u w:val="single"/>
        </w:rPr>
        <w:t>Veronika Oross – Head of Medicines BSW ICB.</w:t>
      </w:r>
    </w:p>
    <w:p w14:paraId="7F41EBC2" w14:textId="77777777" w:rsidR="0004025D" w:rsidRDefault="0004025D" w:rsidP="00422A3C">
      <w:pPr>
        <w:rPr>
          <w:rFonts w:cstheme="minorHAnsi"/>
          <w:bCs/>
          <w:sz w:val="22"/>
          <w:szCs w:val="22"/>
        </w:rPr>
      </w:pPr>
    </w:p>
    <w:p w14:paraId="0AD1D6D8" w14:textId="77777777" w:rsidR="0004025D" w:rsidRDefault="0004025D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Veronika attended the meeting to introduce herself and outline her new role and the new way the ICB team runs.</w:t>
      </w:r>
    </w:p>
    <w:p w14:paraId="3D500994" w14:textId="77777777" w:rsidR="00284F4C" w:rsidRDefault="00284F4C" w:rsidP="00422A3C">
      <w:pPr>
        <w:rPr>
          <w:rFonts w:cstheme="minorHAnsi"/>
          <w:bCs/>
          <w:sz w:val="22"/>
          <w:szCs w:val="22"/>
        </w:rPr>
      </w:pPr>
    </w:p>
    <w:p w14:paraId="0A0F9B06" w14:textId="77777777" w:rsidR="00284F4C" w:rsidRDefault="00284F4C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There are </w:t>
      </w:r>
      <w:r w:rsidR="0004025D">
        <w:rPr>
          <w:rFonts w:cstheme="minorHAnsi"/>
          <w:bCs/>
          <w:sz w:val="22"/>
          <w:szCs w:val="22"/>
        </w:rPr>
        <w:t xml:space="preserve">2 priorities for Veronika in her </w:t>
      </w:r>
      <w:r>
        <w:rPr>
          <w:rFonts w:cstheme="minorHAnsi"/>
          <w:bCs/>
          <w:sz w:val="22"/>
          <w:szCs w:val="22"/>
        </w:rPr>
        <w:t xml:space="preserve">new </w:t>
      </w:r>
      <w:r w:rsidR="0004025D">
        <w:rPr>
          <w:rFonts w:cstheme="minorHAnsi"/>
          <w:bCs/>
          <w:sz w:val="22"/>
          <w:szCs w:val="22"/>
        </w:rPr>
        <w:t>role</w:t>
      </w:r>
      <w:r>
        <w:rPr>
          <w:rFonts w:cstheme="minorHAnsi"/>
          <w:bCs/>
          <w:sz w:val="22"/>
          <w:szCs w:val="22"/>
        </w:rPr>
        <w:t>:</w:t>
      </w:r>
    </w:p>
    <w:p w14:paraId="557C23A9" w14:textId="086E49BD" w:rsidR="0004025D" w:rsidRDefault="0004025D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 </w:t>
      </w:r>
    </w:p>
    <w:p w14:paraId="2424FD52" w14:textId="3C02E58C" w:rsidR="0004025D" w:rsidRDefault="0004025D" w:rsidP="0004025D">
      <w:pPr>
        <w:pStyle w:val="ListParagraph"/>
        <w:numPr>
          <w:ilvl w:val="0"/>
          <w:numId w:val="5"/>
        </w:numPr>
        <w:rPr>
          <w:rFonts w:cstheme="minorHAnsi"/>
          <w:bCs/>
        </w:rPr>
      </w:pPr>
      <w:r w:rsidRPr="0004025D">
        <w:rPr>
          <w:rFonts w:cstheme="minorHAnsi"/>
          <w:bCs/>
        </w:rPr>
        <w:t xml:space="preserve">National IP program </w:t>
      </w:r>
    </w:p>
    <w:p w14:paraId="004B5D6E" w14:textId="4DD4E07C" w:rsidR="00284F4C" w:rsidRPr="00284F4C" w:rsidRDefault="00284F4C" w:rsidP="00284F4C">
      <w:pPr>
        <w:rPr>
          <w:rFonts w:cstheme="minorHAnsi"/>
          <w:bCs/>
          <w:sz w:val="22"/>
          <w:szCs w:val="22"/>
        </w:rPr>
      </w:pPr>
      <w:r w:rsidRPr="00284F4C">
        <w:rPr>
          <w:rFonts w:cstheme="minorHAnsi"/>
          <w:bCs/>
          <w:sz w:val="22"/>
          <w:szCs w:val="22"/>
        </w:rPr>
        <w:t>Discussion around start date</w:t>
      </w:r>
      <w:r>
        <w:rPr>
          <w:rFonts w:cstheme="minorHAnsi"/>
          <w:bCs/>
          <w:sz w:val="22"/>
          <w:szCs w:val="22"/>
        </w:rPr>
        <w:t xml:space="preserve"> and what the program involves.</w:t>
      </w:r>
    </w:p>
    <w:p w14:paraId="536AC985" w14:textId="77777777" w:rsidR="00284F4C" w:rsidRPr="00284F4C" w:rsidRDefault="00284F4C" w:rsidP="00284F4C">
      <w:pPr>
        <w:rPr>
          <w:rFonts w:cstheme="minorHAnsi"/>
          <w:bCs/>
        </w:rPr>
      </w:pPr>
    </w:p>
    <w:p w14:paraId="2369CEF3" w14:textId="26EC2B95" w:rsidR="0004025D" w:rsidRDefault="00A66D29" w:rsidP="0004025D">
      <w:pPr>
        <w:pStyle w:val="ListParagraph"/>
        <w:numPr>
          <w:ilvl w:val="0"/>
          <w:numId w:val="5"/>
        </w:numPr>
        <w:rPr>
          <w:rFonts w:cstheme="minorHAnsi"/>
          <w:bCs/>
        </w:rPr>
      </w:pPr>
      <w:r>
        <w:rPr>
          <w:rFonts w:cstheme="minorHAnsi"/>
          <w:bCs/>
        </w:rPr>
        <w:t xml:space="preserve">Prescribing Development Programme – </w:t>
      </w:r>
      <w:r w:rsidR="004C6891">
        <w:rPr>
          <w:rFonts w:cstheme="minorHAnsi"/>
          <w:bCs/>
        </w:rPr>
        <w:t xml:space="preserve">Cardiovascular </w:t>
      </w:r>
      <w:r>
        <w:rPr>
          <w:rFonts w:cstheme="minorHAnsi"/>
          <w:bCs/>
        </w:rPr>
        <w:t>pilot, 8 pharmacies.</w:t>
      </w:r>
    </w:p>
    <w:p w14:paraId="5F4E5224" w14:textId="4D50B3F1" w:rsidR="004C6891" w:rsidRPr="00A66D29" w:rsidRDefault="00A66D29" w:rsidP="00A66D29">
      <w:pPr>
        <w:rPr>
          <w:rFonts w:cstheme="minorHAnsi"/>
          <w:bCs/>
          <w:sz w:val="22"/>
          <w:szCs w:val="22"/>
        </w:rPr>
      </w:pPr>
      <w:r w:rsidRPr="00A66D29">
        <w:rPr>
          <w:rFonts w:cstheme="minorHAnsi"/>
          <w:bCs/>
          <w:sz w:val="22"/>
          <w:szCs w:val="22"/>
        </w:rPr>
        <w:t xml:space="preserve">BNSSG and BSW are </w:t>
      </w:r>
      <w:r>
        <w:rPr>
          <w:rFonts w:cstheme="minorHAnsi"/>
          <w:bCs/>
          <w:sz w:val="22"/>
          <w:szCs w:val="22"/>
        </w:rPr>
        <w:t>dealing with this programme in different ways</w:t>
      </w:r>
      <w:r w:rsidR="00A13D52">
        <w:rPr>
          <w:rFonts w:cstheme="minorHAnsi"/>
          <w:bCs/>
          <w:sz w:val="22"/>
          <w:szCs w:val="22"/>
        </w:rPr>
        <w:t>. T</w:t>
      </w:r>
      <w:r w:rsidR="00402E63">
        <w:rPr>
          <w:rFonts w:cstheme="minorHAnsi"/>
          <w:bCs/>
          <w:sz w:val="22"/>
          <w:szCs w:val="22"/>
        </w:rPr>
        <w:t>his is in the early stages</w:t>
      </w:r>
      <w:r w:rsidR="00A13D52">
        <w:rPr>
          <w:rFonts w:cstheme="minorHAnsi"/>
          <w:bCs/>
          <w:sz w:val="22"/>
          <w:szCs w:val="22"/>
        </w:rPr>
        <w:t xml:space="preserve"> and is still in development.</w:t>
      </w:r>
    </w:p>
    <w:p w14:paraId="718461AC" w14:textId="77777777" w:rsidR="0017714B" w:rsidRPr="0066767C" w:rsidRDefault="0017714B" w:rsidP="00422A3C">
      <w:pPr>
        <w:rPr>
          <w:rFonts w:cstheme="minorHAnsi"/>
          <w:bCs/>
          <w:u w:val="single"/>
        </w:rPr>
      </w:pPr>
    </w:p>
    <w:p w14:paraId="1FE01F14" w14:textId="5BD4850A" w:rsidR="0046299E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Review of the CPAW Strategy document and discuss progress to date</w:t>
      </w:r>
    </w:p>
    <w:p w14:paraId="2DDB27F8" w14:textId="77777777" w:rsidR="0066767C" w:rsidRDefault="0066767C" w:rsidP="00422A3C">
      <w:pPr>
        <w:rPr>
          <w:rFonts w:cstheme="minorHAnsi"/>
          <w:bCs/>
          <w:u w:val="single"/>
        </w:rPr>
      </w:pPr>
    </w:p>
    <w:p w14:paraId="073A46A7" w14:textId="3C4B0AEA" w:rsidR="0066767C" w:rsidRPr="00372F78" w:rsidRDefault="00372F78" w:rsidP="00422A3C">
      <w:pPr>
        <w:rPr>
          <w:rFonts w:ascii="Calibri" w:hAnsi="Calibri" w:cs="Calibri"/>
          <w:bCs/>
          <w:sz w:val="22"/>
          <w:szCs w:val="22"/>
        </w:rPr>
      </w:pPr>
      <w:r w:rsidRPr="001C0AA7">
        <w:rPr>
          <w:rFonts w:ascii="Calibri" w:hAnsi="Calibri" w:cs="Calibri"/>
          <w:color w:val="000000"/>
          <w:sz w:val="22"/>
          <w:szCs w:val="22"/>
        </w:rPr>
        <w:t>The strategy was reviewed and the committee were happy with the progress made towards delivering the strategy.</w:t>
      </w:r>
    </w:p>
    <w:p w14:paraId="706FAD0F" w14:textId="77777777" w:rsidR="0066767C" w:rsidRPr="0066767C" w:rsidRDefault="0066767C" w:rsidP="00422A3C">
      <w:pPr>
        <w:rPr>
          <w:rFonts w:cstheme="minorHAnsi"/>
          <w:bCs/>
          <w:u w:val="single"/>
        </w:rPr>
      </w:pPr>
    </w:p>
    <w:p w14:paraId="00C4EC98" w14:textId="0C96813A" w:rsidR="0066767C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CPE Conference</w:t>
      </w:r>
      <w:r w:rsidR="007D6655">
        <w:rPr>
          <w:rFonts w:cstheme="minorHAnsi"/>
          <w:bCs/>
          <w:u w:val="single"/>
        </w:rPr>
        <w:t xml:space="preserve"> – 26</w:t>
      </w:r>
      <w:r w:rsidR="007D6655" w:rsidRPr="007D6655">
        <w:rPr>
          <w:rFonts w:cstheme="minorHAnsi"/>
          <w:bCs/>
          <w:u w:val="single"/>
          <w:vertAlign w:val="superscript"/>
        </w:rPr>
        <w:t>th</w:t>
      </w:r>
      <w:r w:rsidR="007D6655">
        <w:rPr>
          <w:rFonts w:cstheme="minorHAnsi"/>
          <w:bCs/>
          <w:u w:val="single"/>
        </w:rPr>
        <w:t xml:space="preserve"> November</w:t>
      </w:r>
    </w:p>
    <w:p w14:paraId="7B81BFC0" w14:textId="77777777" w:rsidR="0066767C" w:rsidRDefault="0066767C" w:rsidP="00422A3C">
      <w:pPr>
        <w:rPr>
          <w:rFonts w:cstheme="minorHAnsi"/>
          <w:bCs/>
          <w:u w:val="single"/>
        </w:rPr>
      </w:pPr>
    </w:p>
    <w:p w14:paraId="4E7E56B5" w14:textId="235B94B2" w:rsidR="007D6655" w:rsidRDefault="004C6891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The LPC are a</w:t>
      </w:r>
      <w:r w:rsidR="007D6655">
        <w:rPr>
          <w:rFonts w:cstheme="minorHAnsi"/>
          <w:bCs/>
          <w:sz w:val="22"/>
          <w:szCs w:val="22"/>
        </w:rPr>
        <w:t>llowed to send 4 people, LF asked who would like to attend.</w:t>
      </w:r>
    </w:p>
    <w:p w14:paraId="7817F658" w14:textId="222013AF" w:rsidR="007D6655" w:rsidRDefault="007D6655" w:rsidP="00422A3C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This will be put onto the agenda for next month to decide who can/will attend.</w:t>
      </w:r>
    </w:p>
    <w:p w14:paraId="3C7EDBA0" w14:textId="77777777" w:rsidR="007D6655" w:rsidRPr="0066767C" w:rsidRDefault="007D6655" w:rsidP="00422A3C">
      <w:pPr>
        <w:rPr>
          <w:rFonts w:cstheme="minorHAnsi"/>
          <w:bCs/>
          <w:u w:val="single"/>
        </w:rPr>
      </w:pPr>
    </w:p>
    <w:p w14:paraId="01FF8D47" w14:textId="43DB7D76" w:rsidR="0066767C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April 2027 Committee – Decision needed to confirm committee size and that we will use simple rounding for the proportional representation</w:t>
      </w:r>
    </w:p>
    <w:p w14:paraId="35AFDE6C" w14:textId="77777777" w:rsidR="0066767C" w:rsidRDefault="0066767C" w:rsidP="00422A3C">
      <w:pPr>
        <w:rPr>
          <w:rFonts w:cstheme="minorHAnsi"/>
          <w:bCs/>
          <w:u w:val="single"/>
        </w:rPr>
      </w:pPr>
    </w:p>
    <w:p w14:paraId="64B3ABA7" w14:textId="706BA7FB" w:rsidR="0066767C" w:rsidRPr="00372F78" w:rsidRDefault="00372F78" w:rsidP="00422A3C">
      <w:pPr>
        <w:rPr>
          <w:rFonts w:cstheme="minorHAnsi"/>
          <w:bCs/>
          <w:sz w:val="22"/>
          <w:szCs w:val="22"/>
          <w:u w:val="single"/>
        </w:rPr>
      </w:pPr>
      <w:r w:rsidRPr="001C0AA7">
        <w:rPr>
          <w:rFonts w:cstheme="minorHAnsi"/>
          <w:color w:val="000000"/>
          <w:sz w:val="22"/>
          <w:szCs w:val="22"/>
        </w:rPr>
        <w:t>The committee agreed to stay as 13 members with simple rounding to determine proportional representation</w:t>
      </w:r>
      <w:r>
        <w:rPr>
          <w:rFonts w:cstheme="minorHAnsi"/>
          <w:color w:val="000000"/>
          <w:sz w:val="22"/>
          <w:szCs w:val="22"/>
        </w:rPr>
        <w:t>.</w:t>
      </w:r>
    </w:p>
    <w:p w14:paraId="611B4A9D" w14:textId="77777777" w:rsidR="0066767C" w:rsidRPr="0066767C" w:rsidRDefault="0066767C" w:rsidP="00422A3C">
      <w:pPr>
        <w:rPr>
          <w:rFonts w:cstheme="minorHAnsi"/>
          <w:bCs/>
          <w:u w:val="single"/>
        </w:rPr>
      </w:pPr>
    </w:p>
    <w:p w14:paraId="7BADEF43" w14:textId="5F09B811" w:rsidR="0066767C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Update on the development of the LPC BI suite</w:t>
      </w:r>
    </w:p>
    <w:p w14:paraId="64671965" w14:textId="77777777" w:rsidR="0066767C" w:rsidRDefault="0066767C" w:rsidP="00422A3C">
      <w:pPr>
        <w:rPr>
          <w:rFonts w:cstheme="minorHAnsi"/>
          <w:bCs/>
          <w:u w:val="single"/>
        </w:rPr>
      </w:pPr>
    </w:p>
    <w:p w14:paraId="4FCA166B" w14:textId="77777777" w:rsidR="0066767C" w:rsidRPr="0066767C" w:rsidRDefault="0066767C" w:rsidP="00422A3C">
      <w:pPr>
        <w:rPr>
          <w:rFonts w:cstheme="minorHAnsi"/>
          <w:bCs/>
          <w:u w:val="single"/>
        </w:rPr>
      </w:pPr>
    </w:p>
    <w:p w14:paraId="7FD0BB26" w14:textId="619452BE" w:rsidR="0066767C" w:rsidRDefault="0066767C" w:rsidP="00422A3C">
      <w:pPr>
        <w:rPr>
          <w:rFonts w:cstheme="minorHAnsi"/>
          <w:bCs/>
          <w:u w:val="single"/>
        </w:rPr>
      </w:pPr>
      <w:r w:rsidRPr="0066767C">
        <w:rPr>
          <w:rFonts w:cstheme="minorHAnsi"/>
          <w:bCs/>
          <w:u w:val="single"/>
        </w:rPr>
        <w:t>Christmas Meal decision</w:t>
      </w:r>
    </w:p>
    <w:p w14:paraId="47A57214" w14:textId="77777777" w:rsidR="0066767C" w:rsidRDefault="0066767C" w:rsidP="00422A3C">
      <w:pPr>
        <w:rPr>
          <w:rFonts w:cstheme="minorHAnsi"/>
          <w:bCs/>
          <w:u w:val="single"/>
        </w:rPr>
      </w:pPr>
    </w:p>
    <w:p w14:paraId="0C3E7577" w14:textId="77777777" w:rsidR="004C6891" w:rsidRDefault="007D6655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PMM suggested after the November committee meeting</w:t>
      </w:r>
      <w:r w:rsidR="004C6891">
        <w:rPr>
          <w:rFonts w:cstheme="minorHAnsi"/>
          <w:sz w:val="22"/>
          <w:szCs w:val="22"/>
        </w:rPr>
        <w:t xml:space="preserve">.  </w:t>
      </w:r>
    </w:p>
    <w:p w14:paraId="46910105" w14:textId="5B3BD078" w:rsidR="00AF1B61" w:rsidRDefault="00AF1B61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10am start to the meeting</w:t>
      </w:r>
      <w:r w:rsidR="004C6891">
        <w:rPr>
          <w:rFonts w:cstheme="minorHAnsi"/>
          <w:sz w:val="22"/>
          <w:szCs w:val="22"/>
        </w:rPr>
        <w:t xml:space="preserve"> was discussed.</w:t>
      </w:r>
    </w:p>
    <w:p w14:paraId="74EAD909" w14:textId="56834846" w:rsidR="00AF1B61" w:rsidRPr="0066767C" w:rsidRDefault="00AF1B61" w:rsidP="00422A3C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DS to c</w:t>
      </w:r>
      <w:r w:rsidR="004C6891">
        <w:rPr>
          <w:rFonts w:cstheme="minorHAnsi"/>
          <w:sz w:val="22"/>
          <w:szCs w:val="22"/>
        </w:rPr>
        <w:t>ontact Porto Lounge, Staple Hill, Bristol to book a table.</w:t>
      </w:r>
    </w:p>
    <w:p w14:paraId="36FFC49A" w14:textId="77777777" w:rsidR="0046299E" w:rsidRPr="0046299E" w:rsidRDefault="0046299E" w:rsidP="00422A3C">
      <w:pPr>
        <w:rPr>
          <w:rFonts w:cstheme="minorHAnsi"/>
          <w:u w:val="single"/>
        </w:rPr>
      </w:pPr>
    </w:p>
    <w:p w14:paraId="4541A47A" w14:textId="3B4AA1E9" w:rsidR="00AF081B" w:rsidRDefault="00AF081B" w:rsidP="00422A3C">
      <w:pPr>
        <w:rPr>
          <w:rFonts w:cstheme="minorHAnsi"/>
          <w:u w:val="single"/>
        </w:rPr>
      </w:pPr>
      <w:r w:rsidRPr="00AF081B">
        <w:rPr>
          <w:rFonts w:cstheme="minorHAnsi"/>
          <w:u w:val="single"/>
        </w:rPr>
        <w:t>AOB</w:t>
      </w:r>
    </w:p>
    <w:p w14:paraId="266741E0" w14:textId="5DD5EC44" w:rsidR="0066767C" w:rsidRDefault="0066767C" w:rsidP="00422A3C">
      <w:pPr>
        <w:rPr>
          <w:rFonts w:cstheme="minorHAnsi"/>
          <w:u w:val="single"/>
        </w:rPr>
      </w:pPr>
    </w:p>
    <w:p w14:paraId="3E170C58" w14:textId="77777777" w:rsidR="0066767C" w:rsidRPr="0066767C" w:rsidRDefault="0066767C" w:rsidP="00422A3C">
      <w:pPr>
        <w:rPr>
          <w:rFonts w:cstheme="minorHAnsi"/>
          <w:sz w:val="22"/>
          <w:szCs w:val="22"/>
        </w:rPr>
      </w:pPr>
    </w:p>
    <w:p w14:paraId="39324AED" w14:textId="5971336C" w:rsidR="00AF081B" w:rsidRDefault="00AF081B" w:rsidP="00422A3C">
      <w:pPr>
        <w:rPr>
          <w:rFonts w:cstheme="minorHAnsi"/>
          <w:u w:val="single"/>
        </w:rPr>
      </w:pPr>
    </w:p>
    <w:p w14:paraId="66CEA174" w14:textId="0FB521E6" w:rsidR="00AF081B" w:rsidRPr="00AF081B" w:rsidRDefault="00AF081B" w:rsidP="00422A3C">
      <w:pPr>
        <w:rPr>
          <w:rFonts w:cstheme="minorHAnsi"/>
          <w:sz w:val="22"/>
          <w:szCs w:val="22"/>
        </w:rPr>
      </w:pPr>
    </w:p>
    <w:p w14:paraId="52A7C80D" w14:textId="77777777" w:rsidR="00C01BA2" w:rsidRPr="00C01BA2" w:rsidRDefault="00C01BA2" w:rsidP="00422A3C">
      <w:pPr>
        <w:rPr>
          <w:rFonts w:cs="Arial"/>
          <w:sz w:val="22"/>
          <w:szCs w:val="22"/>
        </w:rPr>
      </w:pPr>
    </w:p>
    <w:p w14:paraId="459FA726" w14:textId="18DC4781" w:rsidR="00B06EAB" w:rsidRDefault="00B06EAB" w:rsidP="005473EE"/>
    <w:p w14:paraId="55AFEC84" w14:textId="591156D3" w:rsidR="00B06EAB" w:rsidRDefault="00B06EAB" w:rsidP="005473EE"/>
    <w:p w14:paraId="093CB273" w14:textId="7896986D" w:rsidR="00B06EAB" w:rsidRDefault="00B06EAB" w:rsidP="005473EE"/>
    <w:p w14:paraId="446285B5" w14:textId="12B05131" w:rsidR="00B06EAB" w:rsidRDefault="00B06EAB" w:rsidP="005473EE"/>
    <w:p w14:paraId="11276F83" w14:textId="30EDBC99" w:rsidR="00B06EAB" w:rsidRDefault="00B06EAB" w:rsidP="005473EE"/>
    <w:p w14:paraId="2B69026A" w14:textId="768E6543" w:rsidR="00B06EAB" w:rsidRDefault="00B06EAB" w:rsidP="005473EE"/>
    <w:p w14:paraId="4FCFA37D" w14:textId="6BBFDED4" w:rsidR="00B06EAB" w:rsidRDefault="00B06EAB" w:rsidP="005473EE"/>
    <w:p w14:paraId="3AD464DA" w14:textId="012DC02A" w:rsidR="00B06EAB" w:rsidRDefault="00B06EAB" w:rsidP="005473EE"/>
    <w:p w14:paraId="156E09F6" w14:textId="3980ED4C" w:rsidR="00B06EAB" w:rsidRDefault="00B06EAB" w:rsidP="005473EE"/>
    <w:p w14:paraId="221C542A" w14:textId="33D59F6F" w:rsidR="00B06EAB" w:rsidRDefault="00B06EAB" w:rsidP="005473EE"/>
    <w:p w14:paraId="0A55E856" w14:textId="77777777" w:rsidR="00B06EAB" w:rsidRPr="005473EE" w:rsidRDefault="00B06EAB" w:rsidP="005473EE"/>
    <w:sectPr w:rsidR="00B06EAB" w:rsidRPr="005473EE" w:rsidSect="00422A3C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F0BF5" w14:textId="77777777" w:rsidR="009E1072" w:rsidRDefault="009E1072" w:rsidP="000009E6">
      <w:r>
        <w:separator/>
      </w:r>
    </w:p>
  </w:endnote>
  <w:endnote w:type="continuationSeparator" w:id="0">
    <w:p w14:paraId="2D155B2E" w14:textId="77777777" w:rsidR="009E1072" w:rsidRDefault="009E1072" w:rsidP="0000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0EB15" w14:textId="77777777" w:rsidR="002477A0" w:rsidRDefault="00A6040C" w:rsidP="004758C6">
    <w:pPr>
      <w:rPr>
        <w:rFonts w:ascii="DM Sans" w:hAnsi="DM Sans" w:cs="Arial"/>
        <w:color w:val="106B62"/>
        <w:sz w:val="20"/>
        <w:szCs w:val="20"/>
        <w:lang w:eastAsia="en-GB"/>
      </w:rPr>
    </w:pPr>
    <w:r w:rsidRPr="00FB03C3">
      <w:rPr>
        <w:noProof/>
        <w:color w:val="0072CE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BE934C" wp14:editId="6425788A">
              <wp:simplePos x="0" y="0"/>
              <wp:positionH relativeFrom="column">
                <wp:posOffset>5837555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3810"/>
              <wp:wrapSquare wrapText="bothSides"/>
              <wp:docPr id="28487783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7831BF" w14:textId="3E49CB96" w:rsidR="002477A0" w:rsidRPr="008307F3" w:rsidRDefault="002477A0" w:rsidP="002477A0">
                          <w:pPr>
                            <w:pStyle w:val="Header"/>
                            <w:spacing w:before="600"/>
                            <w:rPr>
                              <w:rFonts w:ascii="DM Sans" w:hAnsi="DM Sans"/>
                              <w:b/>
                              <w:bCs/>
                              <w:noProof/>
                              <w:color w:val="0072CE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BE93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9.65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" filled="f" stroked="f" strokeweight=".5pt">
              <v:textbox style="mso-fit-shape-to-text:t">
                <w:txbxContent>
                  <w:p w14:paraId="0E7831BF" w14:textId="3E49CB96" w:rsidR="002477A0" w:rsidRPr="008307F3" w:rsidRDefault="002477A0" w:rsidP="002477A0">
                    <w:pPr>
                      <w:pStyle w:val="Header"/>
                      <w:spacing w:before="600"/>
                      <w:rPr>
                        <w:rFonts w:ascii="DM Sans" w:hAnsi="DM Sans"/>
                        <w:b/>
                        <w:bCs/>
                        <w:noProof/>
                        <w:color w:val="0072CE" w:themeColor="text1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AB7618B" w14:textId="77777777" w:rsidR="002477A0" w:rsidRDefault="002477A0" w:rsidP="002477A0">
    <w:pPr>
      <w:rPr>
        <w:rFonts w:ascii="DM Sans" w:hAnsi="DM Sans" w:cs="Arial"/>
        <w:color w:val="106B62"/>
        <w:sz w:val="20"/>
        <w:szCs w:val="20"/>
        <w:lang w:eastAsia="en-GB"/>
      </w:rPr>
    </w:pPr>
  </w:p>
  <w:p w14:paraId="3825CDF7" w14:textId="3D66EBBC" w:rsidR="000009E6" w:rsidRPr="00FB03C3" w:rsidRDefault="00A6040C" w:rsidP="002477A0">
    <w:pPr>
      <w:rPr>
        <w:rFonts w:ascii="DM Sans" w:hAnsi="DM Sans"/>
        <w:color w:val="0072CE" w:themeColor="text1"/>
        <w:sz w:val="20"/>
        <w:szCs w:val="20"/>
      </w:rPr>
    </w:pPr>
    <w:r w:rsidRPr="00FB03C3">
      <w:rPr>
        <w:noProof/>
        <w:color w:val="0072CE" w:themeColor="text1"/>
      </w:rPr>
      <w:drawing>
        <wp:anchor distT="0" distB="0" distL="114300" distR="114300" simplePos="0" relativeHeight="251658240" behindDoc="0" locked="0" layoutInCell="1" allowOverlap="1" wp14:anchorId="0C8E2D3D" wp14:editId="456A453E">
          <wp:simplePos x="0" y="0"/>
          <wp:positionH relativeFrom="column">
            <wp:posOffset>5553710</wp:posOffset>
          </wp:positionH>
          <wp:positionV relativeFrom="paragraph">
            <wp:posOffset>14605</wp:posOffset>
          </wp:positionV>
          <wp:extent cx="280670" cy="291465"/>
          <wp:effectExtent l="0" t="0" r="5080" b="0"/>
          <wp:wrapNone/>
          <wp:docPr id="1831299000" name="Picture 1831299000" descr="A picture containing font, graphic design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57107" name="Picture 1" descr="A picture containing font, graphic design, graphic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" cy="291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77A0" w:rsidRPr="00FB03C3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Community Pharmacy </w:t>
    </w:r>
    <w:r w:rsidR="00B06EAB">
      <w:rPr>
        <w:rFonts w:ascii="DM Sans" w:hAnsi="DM Sans" w:cs="Arial"/>
        <w:color w:val="0072CE" w:themeColor="text1"/>
        <w:sz w:val="20"/>
        <w:szCs w:val="20"/>
        <w:lang w:eastAsia="en-GB"/>
      </w:rPr>
      <w:t>Avon</w:t>
    </w:r>
    <w:r w:rsidR="006F011D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 &amp; Wiltshire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8DA9A" w14:textId="2392483E" w:rsidR="00377EAD" w:rsidRDefault="00377EAD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62336" behindDoc="1" locked="0" layoutInCell="1" allowOverlap="1" wp14:anchorId="0ABDBD86" wp14:editId="2C1C8371">
          <wp:simplePos x="0" y="0"/>
          <wp:positionH relativeFrom="column">
            <wp:posOffset>2427605</wp:posOffset>
          </wp:positionH>
          <wp:positionV relativeFrom="page">
            <wp:posOffset>7896225</wp:posOffset>
          </wp:positionV>
          <wp:extent cx="4665600" cy="2779200"/>
          <wp:effectExtent l="0" t="0" r="1905" b="0"/>
          <wp:wrapNone/>
          <wp:docPr id="2" name="Picture 3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5600" cy="27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011D">
      <w:t xml:space="preserve"> </w:t>
    </w:r>
  </w:p>
  <w:p w14:paraId="1F27884D" w14:textId="77777777" w:rsidR="000C1796" w:rsidRDefault="000C1796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/>
        <w:noProof/>
        <w:color w:val="0072CE" w:themeColor="text1"/>
        <w:sz w:val="20"/>
        <w:szCs w:val="20"/>
      </w:rPr>
      <w:drawing>
        <wp:anchor distT="0" distB="0" distL="114300" distR="114300" simplePos="0" relativeHeight="251659776" behindDoc="1" locked="0" layoutInCell="1" allowOverlap="1" wp14:anchorId="54068F54" wp14:editId="1AB56262">
          <wp:simplePos x="0" y="0"/>
          <wp:positionH relativeFrom="column">
            <wp:posOffset>-39370</wp:posOffset>
          </wp:positionH>
          <wp:positionV relativeFrom="page">
            <wp:posOffset>9515475</wp:posOffset>
          </wp:positionV>
          <wp:extent cx="183600" cy="680400"/>
          <wp:effectExtent l="0" t="0" r="6985" b="5715"/>
          <wp:wrapTight wrapText="bothSides">
            <wp:wrapPolygon edited="0">
              <wp:start x="0" y="0"/>
              <wp:lineTo x="0" y="21176"/>
              <wp:lineTo x="20180" y="21176"/>
              <wp:lineTo x="20180" y="0"/>
              <wp:lineTo x="0" y="0"/>
            </wp:wrapPolygon>
          </wp:wrapTight>
          <wp:docPr id="1605237301" name="Picture 5" descr="A picture containing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237301" name="Picture 5" descr="A picture containing de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A4BE19" w14:textId="5BEE7217" w:rsidR="00687877" w:rsidRPr="00687877" w:rsidRDefault="00377EAD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 w:rsidRPr="006F011D">
      <w:rPr>
        <w:rFonts w:ascii="DM Sans" w:hAnsi="DM Sans"/>
        <w:color w:val="0072CE" w:themeColor="text1"/>
        <w:sz w:val="20"/>
        <w:szCs w:val="20"/>
      </w:rPr>
      <w:t>office.cpaw@gmail.com</w:t>
    </w: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t xml:space="preserve"> </w:t>
    </w:r>
    <w:r w:rsidR="00EC2456"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58752" behindDoc="1" locked="0" layoutInCell="1" allowOverlap="1" wp14:anchorId="3B8C0D6A" wp14:editId="06EB5DC0">
          <wp:simplePos x="0" y="0"/>
          <wp:positionH relativeFrom="column">
            <wp:posOffset>2427605</wp:posOffset>
          </wp:positionH>
          <wp:positionV relativeFrom="page">
            <wp:posOffset>7896225</wp:posOffset>
          </wp:positionV>
          <wp:extent cx="4665600" cy="2779200"/>
          <wp:effectExtent l="0" t="0" r="1905" b="0"/>
          <wp:wrapNone/>
          <wp:docPr id="1047138761" name="Picture 3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5600" cy="27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82618E" w14:textId="38F6F949" w:rsidR="000009E6" w:rsidRPr="006F011D" w:rsidRDefault="000009E6" w:rsidP="004F794C">
    <w:pPr>
      <w:pStyle w:val="Footer"/>
      <w:rPr>
        <w:rFonts w:ascii="DM Sans" w:hAnsi="DM Sans"/>
        <w:color w:val="0072CE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2EA0A0" w14:textId="77777777" w:rsidR="009E1072" w:rsidRDefault="009E1072" w:rsidP="000009E6">
      <w:r>
        <w:separator/>
      </w:r>
    </w:p>
  </w:footnote>
  <w:footnote w:type="continuationSeparator" w:id="0">
    <w:p w14:paraId="6B55E24B" w14:textId="77777777" w:rsidR="009E1072" w:rsidRDefault="009E1072" w:rsidP="0000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0AC42" w14:textId="59A9CCB9" w:rsidR="00736A64" w:rsidRDefault="0045460A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C92AE8B" wp14:editId="7958FB54">
          <wp:simplePos x="0" y="0"/>
          <wp:positionH relativeFrom="column">
            <wp:posOffset>4031148</wp:posOffset>
          </wp:positionH>
          <wp:positionV relativeFrom="page">
            <wp:posOffset>30716</wp:posOffset>
          </wp:positionV>
          <wp:extent cx="2746375" cy="2116455"/>
          <wp:effectExtent l="0" t="0" r="0" b="0"/>
          <wp:wrapNone/>
          <wp:docPr id="1756711277" name="Picture 6" descr="A picture containing screenshot, colorfulnes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711277" name="Picture 6" descr="A picture containing screenshot, colorfulnes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375" cy="2116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011D">
      <w:rPr>
        <w:noProof/>
      </w:rPr>
      <w:drawing>
        <wp:inline distT="0" distB="0" distL="0" distR="0" wp14:anchorId="6D3D943A" wp14:editId="4FD3FED6">
          <wp:extent cx="2248217" cy="7405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on &amp; Wilthsire copy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2510" cy="745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880627"/>
    <w:multiLevelType w:val="hybridMultilevel"/>
    <w:tmpl w:val="4C8E76FA"/>
    <w:lvl w:ilvl="0" w:tplc="B5BC8FEC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73F20"/>
    <w:multiLevelType w:val="hybridMultilevel"/>
    <w:tmpl w:val="4C8E76F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00F05"/>
    <w:multiLevelType w:val="hybridMultilevel"/>
    <w:tmpl w:val="EA3CC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21ACF"/>
    <w:multiLevelType w:val="hybridMultilevel"/>
    <w:tmpl w:val="8036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B7220"/>
    <w:multiLevelType w:val="hybridMultilevel"/>
    <w:tmpl w:val="7F7A03DC"/>
    <w:lvl w:ilvl="0" w:tplc="4E0208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961734">
    <w:abstractNumId w:val="4"/>
  </w:num>
  <w:num w:numId="2" w16cid:durableId="1311204382">
    <w:abstractNumId w:val="0"/>
  </w:num>
  <w:num w:numId="3" w16cid:durableId="2829417">
    <w:abstractNumId w:val="1"/>
  </w:num>
  <w:num w:numId="4" w16cid:durableId="1911647498">
    <w:abstractNumId w:val="3"/>
  </w:num>
  <w:num w:numId="5" w16cid:durableId="8338335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E3"/>
    <w:rsid w:val="000009E6"/>
    <w:rsid w:val="00004BA9"/>
    <w:rsid w:val="00011069"/>
    <w:rsid w:val="00013147"/>
    <w:rsid w:val="000209AA"/>
    <w:rsid w:val="0003256B"/>
    <w:rsid w:val="0004025D"/>
    <w:rsid w:val="00057D2A"/>
    <w:rsid w:val="00065756"/>
    <w:rsid w:val="000A6179"/>
    <w:rsid w:val="000C1796"/>
    <w:rsid w:val="000E5AF1"/>
    <w:rsid w:val="0010272E"/>
    <w:rsid w:val="00106EC3"/>
    <w:rsid w:val="00122066"/>
    <w:rsid w:val="00126538"/>
    <w:rsid w:val="00163D67"/>
    <w:rsid w:val="00167549"/>
    <w:rsid w:val="0017714B"/>
    <w:rsid w:val="001B48C9"/>
    <w:rsid w:val="001C077C"/>
    <w:rsid w:val="001F3161"/>
    <w:rsid w:val="001F75CB"/>
    <w:rsid w:val="00230434"/>
    <w:rsid w:val="002477A0"/>
    <w:rsid w:val="00253627"/>
    <w:rsid w:val="00284F4C"/>
    <w:rsid w:val="002B137F"/>
    <w:rsid w:val="002C3292"/>
    <w:rsid w:val="002D2FBD"/>
    <w:rsid w:val="002D6D46"/>
    <w:rsid w:val="002E2173"/>
    <w:rsid w:val="00316415"/>
    <w:rsid w:val="003236DD"/>
    <w:rsid w:val="00351600"/>
    <w:rsid w:val="00372F78"/>
    <w:rsid w:val="00377EAD"/>
    <w:rsid w:val="003A55D4"/>
    <w:rsid w:val="003B34AE"/>
    <w:rsid w:val="003B65CB"/>
    <w:rsid w:val="00402E63"/>
    <w:rsid w:val="00414E07"/>
    <w:rsid w:val="00422A3C"/>
    <w:rsid w:val="00436C36"/>
    <w:rsid w:val="0045460A"/>
    <w:rsid w:val="00460657"/>
    <w:rsid w:val="004622B4"/>
    <w:rsid w:val="0046299E"/>
    <w:rsid w:val="004708BF"/>
    <w:rsid w:val="004758C6"/>
    <w:rsid w:val="00495023"/>
    <w:rsid w:val="004A44CF"/>
    <w:rsid w:val="004C6891"/>
    <w:rsid w:val="004F794C"/>
    <w:rsid w:val="005075A4"/>
    <w:rsid w:val="00527BA8"/>
    <w:rsid w:val="005364CC"/>
    <w:rsid w:val="005473EE"/>
    <w:rsid w:val="00572785"/>
    <w:rsid w:val="0057587F"/>
    <w:rsid w:val="00587A9D"/>
    <w:rsid w:val="005A0685"/>
    <w:rsid w:val="005B18B1"/>
    <w:rsid w:val="005B6B14"/>
    <w:rsid w:val="005C5373"/>
    <w:rsid w:val="005D19B4"/>
    <w:rsid w:val="005D3EC8"/>
    <w:rsid w:val="005D5DB2"/>
    <w:rsid w:val="005E2D40"/>
    <w:rsid w:val="005F0D87"/>
    <w:rsid w:val="005F0FAA"/>
    <w:rsid w:val="006209FA"/>
    <w:rsid w:val="0066767C"/>
    <w:rsid w:val="00673013"/>
    <w:rsid w:val="00674434"/>
    <w:rsid w:val="00685974"/>
    <w:rsid w:val="00687877"/>
    <w:rsid w:val="00691249"/>
    <w:rsid w:val="006A15C0"/>
    <w:rsid w:val="006B6DE2"/>
    <w:rsid w:val="006D5110"/>
    <w:rsid w:val="006F011D"/>
    <w:rsid w:val="006F34DB"/>
    <w:rsid w:val="00720694"/>
    <w:rsid w:val="00736A64"/>
    <w:rsid w:val="00753261"/>
    <w:rsid w:val="007A045A"/>
    <w:rsid w:val="007D6655"/>
    <w:rsid w:val="00817D8D"/>
    <w:rsid w:val="0084693E"/>
    <w:rsid w:val="00853997"/>
    <w:rsid w:val="00881A68"/>
    <w:rsid w:val="00897015"/>
    <w:rsid w:val="008C18DF"/>
    <w:rsid w:val="008F46A0"/>
    <w:rsid w:val="00945854"/>
    <w:rsid w:val="00951653"/>
    <w:rsid w:val="00975BC3"/>
    <w:rsid w:val="009906DF"/>
    <w:rsid w:val="009A7F9B"/>
    <w:rsid w:val="009B02E3"/>
    <w:rsid w:val="009B4E1A"/>
    <w:rsid w:val="009E1072"/>
    <w:rsid w:val="00A02531"/>
    <w:rsid w:val="00A13D52"/>
    <w:rsid w:val="00A6040C"/>
    <w:rsid w:val="00A66D29"/>
    <w:rsid w:val="00A70EE8"/>
    <w:rsid w:val="00AA5305"/>
    <w:rsid w:val="00AB598B"/>
    <w:rsid w:val="00AC2429"/>
    <w:rsid w:val="00AE2E84"/>
    <w:rsid w:val="00AE4B07"/>
    <w:rsid w:val="00AF081B"/>
    <w:rsid w:val="00AF1B61"/>
    <w:rsid w:val="00B04557"/>
    <w:rsid w:val="00B06EAB"/>
    <w:rsid w:val="00B16040"/>
    <w:rsid w:val="00B161D7"/>
    <w:rsid w:val="00B275ED"/>
    <w:rsid w:val="00B40ACC"/>
    <w:rsid w:val="00B605F4"/>
    <w:rsid w:val="00B73623"/>
    <w:rsid w:val="00B7557D"/>
    <w:rsid w:val="00B75A76"/>
    <w:rsid w:val="00B97E4C"/>
    <w:rsid w:val="00BB3750"/>
    <w:rsid w:val="00BC251A"/>
    <w:rsid w:val="00BE0A9C"/>
    <w:rsid w:val="00C01BA2"/>
    <w:rsid w:val="00C23E47"/>
    <w:rsid w:val="00C40ED8"/>
    <w:rsid w:val="00C62916"/>
    <w:rsid w:val="00CB08E4"/>
    <w:rsid w:val="00D40AB9"/>
    <w:rsid w:val="00D54D73"/>
    <w:rsid w:val="00D56D40"/>
    <w:rsid w:val="00D571B3"/>
    <w:rsid w:val="00D62469"/>
    <w:rsid w:val="00D702AE"/>
    <w:rsid w:val="00DC4B97"/>
    <w:rsid w:val="00DD076E"/>
    <w:rsid w:val="00DE114B"/>
    <w:rsid w:val="00DE6253"/>
    <w:rsid w:val="00E03D2E"/>
    <w:rsid w:val="00E10375"/>
    <w:rsid w:val="00E2576C"/>
    <w:rsid w:val="00E5023E"/>
    <w:rsid w:val="00EC2456"/>
    <w:rsid w:val="00ED0056"/>
    <w:rsid w:val="00F145EC"/>
    <w:rsid w:val="00F170E9"/>
    <w:rsid w:val="00F3045A"/>
    <w:rsid w:val="00F31316"/>
    <w:rsid w:val="00F35D1B"/>
    <w:rsid w:val="00F430EF"/>
    <w:rsid w:val="00F865DB"/>
    <w:rsid w:val="00F94C36"/>
    <w:rsid w:val="00FB03C3"/>
    <w:rsid w:val="00FB13BB"/>
    <w:rsid w:val="00FC15B1"/>
    <w:rsid w:val="00FC3A68"/>
    <w:rsid w:val="00FD2434"/>
    <w:rsid w:val="00FE1855"/>
    <w:rsid w:val="00FF0FF4"/>
    <w:rsid w:val="7E92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EA0DE"/>
  <w15:chartTrackingRefBased/>
  <w15:docId w15:val="{A7757FD3-4C7A-2B4E-8F6F-33424DD1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A3C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10375"/>
    <w:pPr>
      <w:suppressAutoHyphens/>
      <w:autoSpaceDE w:val="0"/>
      <w:autoSpaceDN w:val="0"/>
      <w:adjustRightInd w:val="0"/>
      <w:spacing w:line="312" w:lineRule="auto"/>
      <w:textAlignment w:val="center"/>
    </w:pPr>
    <w:rPr>
      <w:rFonts w:ascii="DM Sans" w:hAnsi="DM Sans" w:cs="DM Sans"/>
      <w:color w:val="0F6B6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009E6"/>
  </w:style>
  <w:style w:type="paragraph" w:styleId="Footer">
    <w:name w:val="footer"/>
    <w:basedOn w:val="Normal"/>
    <w:link w:val="Foot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009E6"/>
  </w:style>
  <w:style w:type="character" w:styleId="Hyperlink">
    <w:name w:val="Hyperlink"/>
    <w:basedOn w:val="DefaultParagraphFont"/>
    <w:uiPriority w:val="99"/>
    <w:unhideWhenUsed/>
    <w:rsid w:val="00FD2434"/>
    <w:rPr>
      <w:color w:val="FF6D3A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3EE"/>
    <w:pPr>
      <w:ind w:left="720"/>
      <w:contextualSpacing/>
    </w:pPr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vonlpc/Library/Group%20Containers/UBF8T346G9.Office/User%20Content.localized/Templates.localized/CP%20Avon.dotx" TargetMode="External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 Avon.dotx</Template>
  <TotalTime>0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Debbie Scudamore</cp:lastModifiedBy>
  <cp:revision>2</cp:revision>
  <dcterms:created xsi:type="dcterms:W3CDTF">2026-09-17T06:09:00Z</dcterms:created>
  <dcterms:modified xsi:type="dcterms:W3CDTF">2026-09-17T06:09:00Z</dcterms:modified>
</cp:coreProperties>
</file>